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5F" w:rsidRPr="006C2582" w:rsidRDefault="0090455F" w:rsidP="006C2582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82">
        <w:rPr>
          <w:rFonts w:ascii="Times New Roman" w:hAnsi="Times New Roman" w:cs="Times New Roman"/>
          <w:b/>
          <w:sz w:val="28"/>
          <w:szCs w:val="28"/>
        </w:rPr>
        <w:t>Исследование отношения к рекламе</w:t>
      </w:r>
      <w:r w:rsidR="006C258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C2582">
        <w:rPr>
          <w:rFonts w:ascii="Times New Roman" w:hAnsi="Times New Roman" w:cs="Times New Roman"/>
          <w:b/>
          <w:sz w:val="28"/>
          <w:szCs w:val="28"/>
        </w:rPr>
        <w:t xml:space="preserve"> обучающихся 5-9 классов</w:t>
      </w:r>
    </w:p>
    <w:p w:rsidR="0090455F" w:rsidRPr="006C2582" w:rsidRDefault="0090455F" w:rsidP="006C2582">
      <w:pPr>
        <w:spacing w:after="0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Скумс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Ангелина Алексеевна</w:t>
      </w:r>
      <w:r w:rsidR="006C2582">
        <w:rPr>
          <w:rFonts w:ascii="Times New Roman" w:hAnsi="Times New Roman" w:cs="Times New Roman"/>
          <w:sz w:val="28"/>
          <w:szCs w:val="28"/>
        </w:rPr>
        <w:t>, обучающаяся 9 класса  Школы</w:t>
      </w:r>
      <w:r w:rsidRPr="006C2582">
        <w:rPr>
          <w:rFonts w:ascii="Times New Roman" w:hAnsi="Times New Roman" w:cs="Times New Roman"/>
          <w:sz w:val="28"/>
          <w:szCs w:val="28"/>
        </w:rPr>
        <w:t>-интернат</w:t>
      </w:r>
      <w:r w:rsidR="006C2582">
        <w:rPr>
          <w:rFonts w:ascii="Times New Roman" w:hAnsi="Times New Roman" w:cs="Times New Roman"/>
          <w:sz w:val="28"/>
          <w:szCs w:val="28"/>
        </w:rPr>
        <w:t xml:space="preserve">а </w:t>
      </w:r>
      <w:r w:rsidRPr="006C2582">
        <w:rPr>
          <w:rFonts w:ascii="Times New Roman" w:hAnsi="Times New Roman" w:cs="Times New Roman"/>
          <w:sz w:val="28"/>
          <w:szCs w:val="28"/>
        </w:rPr>
        <w:t xml:space="preserve"> №23 ОАО «РЖД», </w:t>
      </w:r>
      <w:r w:rsidR="006C2582">
        <w:rPr>
          <w:rFonts w:ascii="Times New Roman" w:hAnsi="Times New Roman" w:cs="Times New Roman"/>
          <w:sz w:val="28"/>
          <w:szCs w:val="28"/>
        </w:rPr>
        <w:t xml:space="preserve"> </w:t>
      </w:r>
      <w:r w:rsidRPr="006C25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</w:p>
    <w:p w:rsidR="0090455F" w:rsidRDefault="0090455F" w:rsidP="006C2582">
      <w:pPr>
        <w:spacing w:after="0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Руководитель: Лифантьева Марина  Александровна</w:t>
      </w:r>
      <w:r w:rsidR="006C2582">
        <w:rPr>
          <w:rFonts w:ascii="Times New Roman" w:hAnsi="Times New Roman" w:cs="Times New Roman"/>
          <w:sz w:val="28"/>
          <w:szCs w:val="28"/>
        </w:rPr>
        <w:t>, педагог</w:t>
      </w:r>
      <w:r w:rsidR="00075D98">
        <w:rPr>
          <w:rFonts w:ascii="Times New Roman" w:hAnsi="Times New Roman" w:cs="Times New Roman"/>
          <w:sz w:val="28"/>
          <w:szCs w:val="28"/>
        </w:rPr>
        <w:t xml:space="preserve"> </w:t>
      </w:r>
      <w:r w:rsidR="006C2582">
        <w:rPr>
          <w:rFonts w:ascii="Times New Roman" w:hAnsi="Times New Roman" w:cs="Times New Roman"/>
          <w:sz w:val="28"/>
          <w:szCs w:val="28"/>
        </w:rPr>
        <w:t>- психолог Школы</w:t>
      </w:r>
      <w:r w:rsidR="00075D98">
        <w:rPr>
          <w:rFonts w:ascii="Times New Roman" w:hAnsi="Times New Roman" w:cs="Times New Roman"/>
          <w:sz w:val="28"/>
          <w:szCs w:val="28"/>
        </w:rPr>
        <w:t xml:space="preserve"> </w:t>
      </w:r>
      <w:r w:rsidR="006C2582">
        <w:rPr>
          <w:rFonts w:ascii="Times New Roman" w:hAnsi="Times New Roman" w:cs="Times New Roman"/>
          <w:sz w:val="28"/>
          <w:szCs w:val="28"/>
        </w:rPr>
        <w:t>- интерната № 23 ОАО «РЖД»</w:t>
      </w:r>
    </w:p>
    <w:p w:rsidR="006C2582" w:rsidRPr="006C2582" w:rsidRDefault="006C2582" w:rsidP="006C2582">
      <w:pPr>
        <w:spacing w:after="0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90455F" w:rsidRPr="006C2582" w:rsidRDefault="006C2582" w:rsidP="00470FD1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сопровождает нас п</w:t>
      </w:r>
      <w:r w:rsidR="00470FD1">
        <w:rPr>
          <w:rFonts w:ascii="Times New Roman" w:hAnsi="Times New Roman" w:cs="Times New Roman"/>
          <w:sz w:val="28"/>
          <w:szCs w:val="28"/>
        </w:rPr>
        <w:t xml:space="preserve">овсюду. Иногда она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назойлива, мешая нам просматривать  интересный фильм  или </w:t>
      </w:r>
      <w:r w:rsidR="00470FD1">
        <w:rPr>
          <w:rFonts w:ascii="Times New Roman" w:hAnsi="Times New Roman" w:cs="Times New Roman"/>
          <w:sz w:val="28"/>
          <w:szCs w:val="28"/>
        </w:rPr>
        <w:t xml:space="preserve"> стягивая на себя внимание в пространстве Интернета. Реклама  вездесуща, настойчива, целенаправленна</w:t>
      </w:r>
      <w:proofErr w:type="gramStart"/>
      <w:r w:rsidR="00470F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0FD1">
        <w:rPr>
          <w:rFonts w:ascii="Times New Roman" w:hAnsi="Times New Roman" w:cs="Times New Roman"/>
          <w:sz w:val="28"/>
          <w:szCs w:val="28"/>
        </w:rPr>
        <w:t xml:space="preserve"> Ее основная цель- привлечь внимание и заставить приобрести какие-  то товары или прибегнуть к какой- либо услуге. Основной целевой аудиторией являются все же взрослые люди, имеющие на это финансовые возможности. Нас же заинтересовал вопрос, а н</w:t>
      </w:r>
      <w:r w:rsidR="0090455F" w:rsidRPr="006C2582">
        <w:rPr>
          <w:rFonts w:ascii="Times New Roman" w:hAnsi="Times New Roman" w:cs="Times New Roman"/>
          <w:sz w:val="28"/>
          <w:szCs w:val="28"/>
        </w:rPr>
        <w:t xml:space="preserve">асколько выражен интерес к рекламе у подростков в возрасте 10-15 лет? </w:t>
      </w:r>
    </w:p>
    <w:p w:rsidR="0090455F" w:rsidRPr="006C2582" w:rsidRDefault="00470FD1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90455F" w:rsidRPr="006C2582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 - в</w:t>
      </w:r>
      <w:r w:rsidR="0090455F" w:rsidRPr="006C2582">
        <w:rPr>
          <w:rFonts w:ascii="Times New Roman" w:hAnsi="Times New Roman" w:cs="Times New Roman"/>
          <w:sz w:val="28"/>
          <w:szCs w:val="28"/>
        </w:rPr>
        <w:t xml:space="preserve">ыяснить уровень интереса к рекламе разного вида у обучающихся 5-9 классов школы-интерната №23 ОАО «РЖД» </w:t>
      </w:r>
    </w:p>
    <w:p w:rsidR="0090455F" w:rsidRPr="006C2582" w:rsidRDefault="00470FD1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построено на следующей гипотезе: р</w:t>
      </w:r>
      <w:r w:rsidR="0090455F" w:rsidRPr="006C2582">
        <w:rPr>
          <w:rFonts w:ascii="Times New Roman" w:hAnsi="Times New Roman" w:cs="Times New Roman"/>
          <w:sz w:val="28"/>
          <w:szCs w:val="28"/>
        </w:rPr>
        <w:t>еклама вызывает незначительный интерес у учеников 5-9 классов</w:t>
      </w:r>
    </w:p>
    <w:p w:rsidR="0090455F" w:rsidRPr="006C2582" w:rsidRDefault="00470FD1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решались следующие з</w:t>
      </w:r>
      <w:r w:rsidR="0090455F" w:rsidRPr="006C2582">
        <w:rPr>
          <w:rFonts w:ascii="Times New Roman" w:hAnsi="Times New Roman" w:cs="Times New Roman"/>
          <w:sz w:val="28"/>
          <w:szCs w:val="28"/>
        </w:rPr>
        <w:t>адачи:</w:t>
      </w:r>
    </w:p>
    <w:p w:rsidR="0090455F" w:rsidRPr="006C2582" w:rsidRDefault="0090455F" w:rsidP="006C2582">
      <w:pPr>
        <w:pStyle w:val="a9"/>
        <w:numPr>
          <w:ilvl w:val="0"/>
          <w:numId w:val="4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Узнать, какие виды рекламы преобладают в г.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5F" w:rsidRPr="006C2582" w:rsidRDefault="0090455F" w:rsidP="006C2582">
      <w:pPr>
        <w:pStyle w:val="a9"/>
        <w:numPr>
          <w:ilvl w:val="0"/>
          <w:numId w:val="4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Выяснить, насколько привлекательна реклама разных видов для учеников 5-9 классов </w:t>
      </w:r>
    </w:p>
    <w:p w:rsidR="0090455F" w:rsidRPr="006C2582" w:rsidRDefault="0090455F" w:rsidP="006C2582">
      <w:pPr>
        <w:pStyle w:val="a9"/>
        <w:numPr>
          <w:ilvl w:val="0"/>
          <w:numId w:val="4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Провести анкетирование в реальном режиме и режиме онлайн среди учеников 5-9 классов</w:t>
      </w:r>
    </w:p>
    <w:p w:rsidR="0090455F" w:rsidRPr="006C2582" w:rsidRDefault="0090455F" w:rsidP="006C2582">
      <w:pPr>
        <w:pStyle w:val="a9"/>
        <w:numPr>
          <w:ilvl w:val="0"/>
          <w:numId w:val="4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Оценить комплексное отношение к рекламе у учеников 5-9 классов </w:t>
      </w:r>
    </w:p>
    <w:p w:rsidR="0090455F" w:rsidRPr="006C2582" w:rsidRDefault="00470FD1" w:rsidP="00470FD1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использовались следующие   методы</w:t>
      </w:r>
      <w:r w:rsidR="0090455F" w:rsidRPr="006C25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552F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90455F" w:rsidRPr="00470FD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источников, ф</w:t>
      </w:r>
      <w:r w:rsidR="0090455F" w:rsidRPr="00470FD1">
        <w:rPr>
          <w:rFonts w:ascii="Times New Roman" w:hAnsi="Times New Roman" w:cs="Times New Roman"/>
          <w:sz w:val="28"/>
          <w:szCs w:val="28"/>
        </w:rPr>
        <w:t xml:space="preserve">отографирование </w:t>
      </w:r>
      <w:r>
        <w:rPr>
          <w:rFonts w:ascii="Times New Roman" w:hAnsi="Times New Roman" w:cs="Times New Roman"/>
          <w:sz w:val="28"/>
          <w:szCs w:val="28"/>
        </w:rPr>
        <w:t>анкетирование, а</w:t>
      </w:r>
      <w:r w:rsidR="0090455F" w:rsidRPr="00470FD1">
        <w:rPr>
          <w:rFonts w:ascii="Times New Roman" w:hAnsi="Times New Roman" w:cs="Times New Roman"/>
          <w:sz w:val="28"/>
          <w:szCs w:val="28"/>
        </w:rPr>
        <w:t>нализ и синтез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55F" w:rsidRPr="0047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5F" w:rsidRPr="006C2582" w:rsidRDefault="0090455F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Исследование производилось на базе школы-интерната №23 ОАО «РЖД». В исследовании приняло участие 186 человек.</w:t>
      </w:r>
    </w:p>
    <w:p w:rsidR="006E6BF5" w:rsidRPr="006C2582" w:rsidRDefault="00470FD1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включало следующие   этапы</w:t>
      </w:r>
      <w:r w:rsidR="006E6BF5" w:rsidRPr="006C25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BF5" w:rsidRPr="006C2582" w:rsidRDefault="006E6BF5" w:rsidP="006C2582">
      <w:pPr>
        <w:pStyle w:val="a9"/>
        <w:numPr>
          <w:ilvl w:val="0"/>
          <w:numId w:val="6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Подготовительный (октябрь – ноябрь 2018</w:t>
      </w:r>
      <w:proofErr w:type="gramStart"/>
      <w:r w:rsidRPr="006C25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2582">
        <w:rPr>
          <w:rFonts w:ascii="Times New Roman" w:hAnsi="Times New Roman" w:cs="Times New Roman"/>
          <w:sz w:val="28"/>
          <w:szCs w:val="28"/>
        </w:rPr>
        <w:t xml:space="preserve"> – изучение источников  по данной проблеме, разработка анкет</w:t>
      </w:r>
    </w:p>
    <w:p w:rsidR="006E6BF5" w:rsidRPr="006C2582" w:rsidRDefault="006E6BF5" w:rsidP="006C2582">
      <w:pPr>
        <w:pStyle w:val="a9"/>
        <w:numPr>
          <w:ilvl w:val="0"/>
          <w:numId w:val="6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Основной (декабрь 2018 – май 2019) – изучение рекламного поля города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>, анкетирование</w:t>
      </w:r>
    </w:p>
    <w:p w:rsidR="006E6BF5" w:rsidRPr="006C2582" w:rsidRDefault="006E6BF5" w:rsidP="006C2582">
      <w:pPr>
        <w:pStyle w:val="a9"/>
        <w:numPr>
          <w:ilvl w:val="0"/>
          <w:numId w:val="6"/>
        </w:numPr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Аналитический (май – июнь 2019) – анализ полученной информации, формулирование выводов </w:t>
      </w:r>
    </w:p>
    <w:p w:rsidR="006E6BF5" w:rsidRPr="006C2582" w:rsidRDefault="006E6BF5" w:rsidP="006C2582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50" w:rsidRPr="006C2582" w:rsidRDefault="006D7950" w:rsidP="006C2582">
      <w:pPr>
        <w:tabs>
          <w:tab w:val="left" w:pos="3198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2C" w:rsidRPr="0033552F" w:rsidRDefault="007E330D" w:rsidP="006C2582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355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39" w:rsidRPr="0033552F">
        <w:rPr>
          <w:rFonts w:ascii="Times New Roman" w:hAnsi="Times New Roman" w:cs="Times New Roman"/>
          <w:b/>
          <w:sz w:val="28"/>
          <w:szCs w:val="28"/>
        </w:rPr>
        <w:t xml:space="preserve">  Реклама в современном мире</w:t>
      </w:r>
    </w:p>
    <w:p w:rsidR="007E330D" w:rsidRPr="0033552F" w:rsidRDefault="007E330D" w:rsidP="006C2582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2F">
        <w:rPr>
          <w:rFonts w:ascii="Times New Roman" w:hAnsi="Times New Roman" w:cs="Times New Roman"/>
          <w:b/>
          <w:sz w:val="28"/>
          <w:szCs w:val="28"/>
        </w:rPr>
        <w:t>1.1 Реклама как социальное явление</w:t>
      </w:r>
    </w:p>
    <w:p w:rsidR="006C5C60" w:rsidRPr="006C2582" w:rsidRDefault="006C5C60" w:rsidP="006C2582">
      <w:pPr>
        <w:pStyle w:val="a4"/>
        <w:shd w:val="clear" w:color="auto" w:fill="FFFFFF"/>
        <w:spacing w:before="175" w:beforeAutospacing="0" w:after="0" w:afterAutospacing="0" w:line="276" w:lineRule="auto"/>
        <w:ind w:right="283" w:firstLine="709"/>
        <w:jc w:val="both"/>
        <w:rPr>
          <w:color w:val="2D2D2D"/>
          <w:sz w:val="28"/>
          <w:szCs w:val="28"/>
          <w:shd w:val="clear" w:color="auto" w:fill="FFFFFF"/>
        </w:rPr>
      </w:pPr>
      <w:r w:rsidRPr="006C2582">
        <w:rPr>
          <w:color w:val="2D2D2D"/>
          <w:sz w:val="28"/>
          <w:szCs w:val="28"/>
          <w:shd w:val="clear" w:color="auto" w:fill="FFFFFF"/>
        </w:rPr>
        <w:t>Реклама — это информация, распространяемая различными способами с применением различных средств, адресованная широкому кругу лиц и с целью привлечения внимания к объекту рекламирования. Реклама поддерживает интерес к продукту и обеспечивает его продвижение на рынке.</w:t>
      </w:r>
    </w:p>
    <w:p w:rsidR="00F14C39" w:rsidRPr="00982F47" w:rsidRDefault="00F14C39" w:rsidP="006C2582">
      <w:pPr>
        <w:pStyle w:val="a4"/>
        <w:shd w:val="clear" w:color="auto" w:fill="FFFFFF"/>
        <w:spacing w:before="175" w:beforeAutospacing="0" w:after="0" w:afterAutospacing="0" w:line="276" w:lineRule="auto"/>
        <w:ind w:right="283"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статье  Дмитрия Шапошникова  говорится о том, что и</w:t>
      </w:r>
      <w:r w:rsidR="006C5C60" w:rsidRPr="006C2582">
        <w:rPr>
          <w:color w:val="2D2D2D"/>
          <w:sz w:val="28"/>
          <w:szCs w:val="28"/>
        </w:rPr>
        <w:t>стория рекламы напрямую связана с историей человечества. Вероятно, она зародилась вместе с возникновением торговых отношений между людьми ещё до появления денег как эквивалента товара. Существование понятия рекламы в доисторическое время подтверждается, например, найденным археологами египетским папирусом с объявлением о продаже раба</w:t>
      </w:r>
      <w:r>
        <w:rPr>
          <w:color w:val="2D2D2D"/>
          <w:sz w:val="28"/>
          <w:szCs w:val="28"/>
        </w:rPr>
        <w:t xml:space="preserve"> </w:t>
      </w:r>
      <w:r w:rsidRPr="00F14C39">
        <w:rPr>
          <w:color w:val="2D2D2D"/>
          <w:sz w:val="28"/>
          <w:szCs w:val="28"/>
        </w:rPr>
        <w:t>[4]</w:t>
      </w:r>
      <w:r w:rsidR="006C5C60" w:rsidRPr="006C2582">
        <w:rPr>
          <w:color w:val="2D2D2D"/>
          <w:sz w:val="28"/>
          <w:szCs w:val="28"/>
        </w:rPr>
        <w:t xml:space="preserve">. </w:t>
      </w:r>
    </w:p>
    <w:p w:rsidR="00F4002E" w:rsidRDefault="00F14C39" w:rsidP="00F14C39">
      <w:pPr>
        <w:pStyle w:val="a4"/>
        <w:shd w:val="clear" w:color="auto" w:fill="FFFFFF"/>
        <w:spacing w:before="175" w:beforeAutospacing="0" w:after="0" w:afterAutospacing="0" w:line="276" w:lineRule="auto"/>
        <w:ind w:right="283"/>
        <w:jc w:val="both"/>
        <w:rPr>
          <w:color w:val="2D2D2D"/>
          <w:sz w:val="28"/>
          <w:szCs w:val="28"/>
        </w:rPr>
      </w:pPr>
      <w:r w:rsidRPr="00F14C39">
        <w:rPr>
          <w:noProof/>
          <w:color w:val="2D2D2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42CAF7" wp14:editId="17713190">
            <wp:simplePos x="0" y="0"/>
            <wp:positionH relativeFrom="column">
              <wp:posOffset>70485</wp:posOffset>
            </wp:positionH>
            <wp:positionV relativeFrom="paragraph">
              <wp:posOffset>535305</wp:posOffset>
            </wp:positionV>
            <wp:extent cx="6296025" cy="3943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C39">
        <w:rPr>
          <w:color w:val="2D2D2D"/>
          <w:sz w:val="28"/>
          <w:szCs w:val="28"/>
        </w:rPr>
        <w:t xml:space="preserve">        </w:t>
      </w:r>
      <w:r>
        <w:rPr>
          <w:color w:val="2D2D2D"/>
          <w:sz w:val="28"/>
          <w:szCs w:val="28"/>
        </w:rPr>
        <w:t xml:space="preserve">На рисунке 1 представлены основные виды рекламы </w:t>
      </w:r>
    </w:p>
    <w:p w:rsidR="00F14C39" w:rsidRPr="006C2582" w:rsidRDefault="00F14C39" w:rsidP="00F14C39">
      <w:pPr>
        <w:pStyle w:val="a4"/>
        <w:shd w:val="clear" w:color="auto" w:fill="FFFFFF"/>
        <w:spacing w:before="175" w:beforeAutospacing="0" w:after="0" w:afterAutospacing="0" w:line="276" w:lineRule="auto"/>
        <w:ind w:right="283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Рисунок 1. Основные виды рекламы</w:t>
      </w:r>
    </w:p>
    <w:p w:rsidR="00742C7C" w:rsidRDefault="00F14C39" w:rsidP="006C2582">
      <w:pPr>
        <w:spacing w:before="125" w:after="0"/>
        <w:ind w:right="283" w:firstLine="709"/>
        <w:jc w:val="both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Суть рекламы - привлечь внимание, быть замеченным,  в</w:t>
      </w:r>
      <w:r w:rsidR="00742C7C" w:rsidRPr="006C2582">
        <w:rPr>
          <w:rFonts w:ascii="Times New Roman" w:eastAsia="Times New Roman" w:hAnsi="Times New Roman" w:cs="Times New Roman"/>
          <w:color w:val="444444"/>
          <w:sz w:val="28"/>
          <w:szCs w:val="28"/>
        </w:rPr>
        <w:t>ыделиться на общем фоне.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 этом задействуются три критерия - цвет, звук, вид. </w:t>
      </w:r>
      <w:r w:rsidR="00742C7C" w:rsidRPr="006C25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говорить об этом более подробно, то реклама</w:t>
      </w:r>
      <w:r w:rsidR="00377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должна</w:t>
      </w:r>
      <w:proofErr w:type="gramStart"/>
      <w:r w:rsidR="00377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proofErr w:type="gramEnd"/>
    </w:p>
    <w:p w:rsidR="00F14C39" w:rsidRPr="00F14C39" w:rsidRDefault="00377A2E" w:rsidP="00377A2E">
      <w:pPr>
        <w:pStyle w:val="a9"/>
        <w:numPr>
          <w:ilvl w:val="0"/>
          <w:numId w:val="10"/>
        </w:numPr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lastRenderedPageBreak/>
        <w:t xml:space="preserve"> </w:t>
      </w:r>
      <w:r w:rsidR="00F238DA" w:rsidRPr="00F14C39">
        <w:rPr>
          <w:rFonts w:ascii="Times New Roman" w:hAnsi="Times New Roman" w:cs="Times New Roman"/>
          <w:color w:val="3B1400"/>
          <w:sz w:val="28"/>
          <w:szCs w:val="28"/>
        </w:rPr>
        <w:t xml:space="preserve"> привлечь внимание потенциального Потребителя, которое может быть как про</w:t>
      </w:r>
      <w:r w:rsidR="00F14C39">
        <w:rPr>
          <w:rFonts w:ascii="Times New Roman" w:hAnsi="Times New Roman" w:cs="Times New Roman"/>
          <w:color w:val="3B1400"/>
          <w:sz w:val="28"/>
          <w:szCs w:val="28"/>
        </w:rPr>
        <w:t>извольным, так и непроизвольным;</w:t>
      </w:r>
    </w:p>
    <w:p w:rsidR="00F14C39" w:rsidRPr="00F14C39" w:rsidRDefault="00377A2E" w:rsidP="00377A2E">
      <w:pPr>
        <w:pStyle w:val="a9"/>
        <w:numPr>
          <w:ilvl w:val="0"/>
          <w:numId w:val="10"/>
        </w:numPr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t xml:space="preserve"> </w:t>
      </w:r>
      <w:r w:rsidR="00F238DA" w:rsidRPr="00F14C39">
        <w:rPr>
          <w:rFonts w:ascii="Times New Roman" w:hAnsi="Times New Roman" w:cs="Times New Roman"/>
          <w:color w:val="3B1400"/>
          <w:sz w:val="28"/>
          <w:szCs w:val="28"/>
        </w:rPr>
        <w:t>пробудить интерес потребителя, воздейст</w:t>
      </w:r>
      <w:r w:rsidR="00F14C39">
        <w:rPr>
          <w:rFonts w:ascii="Times New Roman" w:hAnsi="Times New Roman" w:cs="Times New Roman"/>
          <w:color w:val="3B1400"/>
          <w:sz w:val="28"/>
          <w:szCs w:val="28"/>
        </w:rPr>
        <w:t>вуя на его интеллект или эмоции;</w:t>
      </w:r>
    </w:p>
    <w:p w:rsidR="00377A2E" w:rsidRPr="00377A2E" w:rsidRDefault="00377A2E" w:rsidP="00377A2E">
      <w:pPr>
        <w:pStyle w:val="a9"/>
        <w:numPr>
          <w:ilvl w:val="0"/>
          <w:numId w:val="10"/>
        </w:numPr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t> </w:t>
      </w:r>
      <w:r w:rsidR="00F238DA" w:rsidRPr="00F14C39">
        <w:rPr>
          <w:rFonts w:ascii="Times New Roman" w:hAnsi="Times New Roman" w:cs="Times New Roman"/>
          <w:color w:val="3B1400"/>
          <w:sz w:val="28"/>
          <w:szCs w:val="28"/>
        </w:rPr>
        <w:t>заинтересовать его своим содержанием, вызвать ту или иную реакцию. Например, обрадовать, заинтриговать, удивить,</w:t>
      </w:r>
      <w:r>
        <w:rPr>
          <w:rFonts w:ascii="Times New Roman" w:hAnsi="Times New Roman" w:cs="Times New Roman"/>
          <w:color w:val="3B1400"/>
          <w:sz w:val="28"/>
          <w:szCs w:val="28"/>
        </w:rPr>
        <w:t xml:space="preserve"> подбодрить;</w:t>
      </w:r>
    </w:p>
    <w:p w:rsidR="00377A2E" w:rsidRPr="0033552F" w:rsidRDefault="00377A2E" w:rsidP="00377A2E">
      <w:pPr>
        <w:pStyle w:val="a9"/>
        <w:numPr>
          <w:ilvl w:val="0"/>
          <w:numId w:val="10"/>
        </w:numPr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77A2E">
        <w:rPr>
          <w:rFonts w:ascii="Times New Roman" w:hAnsi="Times New Roman" w:cs="Times New Roman"/>
          <w:color w:val="3B1400"/>
          <w:sz w:val="28"/>
          <w:szCs w:val="28"/>
        </w:rPr>
        <w:t xml:space="preserve">  сформировать</w:t>
      </w:r>
      <w:r w:rsidR="00F238DA" w:rsidRPr="00377A2E">
        <w:rPr>
          <w:rFonts w:ascii="Times New Roman" w:hAnsi="Times New Roman" w:cs="Times New Roman"/>
          <w:color w:val="3B1400"/>
          <w:sz w:val="28"/>
          <w:szCs w:val="28"/>
        </w:rPr>
        <w:t xml:space="preserve"> в сознании потребителя п</w:t>
      </w:r>
      <w:r w:rsidRPr="00377A2E">
        <w:rPr>
          <w:rFonts w:ascii="Times New Roman" w:hAnsi="Times New Roman" w:cs="Times New Roman"/>
          <w:color w:val="3B1400"/>
          <w:sz w:val="28"/>
          <w:szCs w:val="28"/>
        </w:rPr>
        <w:t>редставление о продукции, созда</w:t>
      </w:r>
      <w:r w:rsidR="00F238DA" w:rsidRPr="00377A2E">
        <w:rPr>
          <w:rFonts w:ascii="Times New Roman" w:hAnsi="Times New Roman" w:cs="Times New Roman"/>
          <w:color w:val="3B1400"/>
          <w:sz w:val="28"/>
          <w:szCs w:val="28"/>
        </w:rPr>
        <w:t>т</w:t>
      </w:r>
      <w:r w:rsidRPr="00377A2E">
        <w:rPr>
          <w:rFonts w:ascii="Times New Roman" w:hAnsi="Times New Roman" w:cs="Times New Roman"/>
          <w:color w:val="3B1400"/>
          <w:sz w:val="28"/>
          <w:szCs w:val="28"/>
        </w:rPr>
        <w:t xml:space="preserve">ь рекламный образ, </w:t>
      </w:r>
      <w:r w:rsidR="00F238DA" w:rsidRPr="00377A2E">
        <w:rPr>
          <w:rFonts w:ascii="Times New Roman" w:hAnsi="Times New Roman" w:cs="Times New Roman"/>
          <w:color w:val="3B1400"/>
          <w:sz w:val="28"/>
          <w:szCs w:val="28"/>
        </w:rPr>
        <w:t>пробудит</w:t>
      </w:r>
      <w:r w:rsidRPr="00377A2E">
        <w:rPr>
          <w:rFonts w:ascii="Times New Roman" w:hAnsi="Times New Roman" w:cs="Times New Roman"/>
          <w:color w:val="3B1400"/>
          <w:sz w:val="28"/>
          <w:szCs w:val="28"/>
        </w:rPr>
        <w:t>ь</w:t>
      </w:r>
      <w:r w:rsidR="00F238DA" w:rsidRPr="00377A2E">
        <w:rPr>
          <w:rFonts w:ascii="Times New Roman" w:hAnsi="Times New Roman" w:cs="Times New Roman"/>
          <w:color w:val="3B1400"/>
          <w:sz w:val="28"/>
          <w:szCs w:val="28"/>
        </w:rPr>
        <w:t xml:space="preserve"> в нем желание воспользоваться ею, т. е. последовать неким ненавязчивым «советам». </w:t>
      </w:r>
    </w:p>
    <w:p w:rsidR="0033552F" w:rsidRDefault="0033552F" w:rsidP="0033552F">
      <w:pPr>
        <w:pStyle w:val="a9"/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color w:val="3B1400"/>
          <w:sz w:val="28"/>
          <w:szCs w:val="28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t xml:space="preserve">Реклама может быть представлена в различных формах, основными из которых  являются </w:t>
      </w:r>
      <w:r w:rsidRPr="0033552F">
        <w:rPr>
          <w:rFonts w:ascii="Times New Roman" w:hAnsi="Times New Roman" w:cs="Times New Roman"/>
          <w:color w:val="3B1400"/>
          <w:sz w:val="28"/>
          <w:szCs w:val="28"/>
        </w:rPr>
        <w:t>[5]</w:t>
      </w:r>
      <w:r>
        <w:rPr>
          <w:rFonts w:ascii="Times New Roman" w:hAnsi="Times New Roman" w:cs="Times New Roman"/>
          <w:color w:val="3B1400"/>
          <w:sz w:val="28"/>
          <w:szCs w:val="28"/>
        </w:rPr>
        <w:t>: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печатные издания.</w:t>
      </w:r>
    </w:p>
    <w:p w:rsidR="0033552F" w:rsidRPr="0033552F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3552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Использование рекламных статей.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Радиореклама.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телефонных и тематических справочников.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Листовки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Реклама на выставках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Отзывы (положительные отзывы от довольных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27790">
        <w:rPr>
          <w:rFonts w:ascii="Times New Roman" w:hAnsi="Times New Roman" w:cs="Times New Roman"/>
          <w:color w:val="000000"/>
          <w:sz w:val="28"/>
          <w:szCs w:val="28"/>
        </w:rPr>
        <w:t>клиентов)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Бумажные объявления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Электронные письма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</w:rPr>
        <w:t>Реклама почтой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Реклама в Яндекс </w:t>
      </w:r>
      <w:proofErr w:type="spellStart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</w:t>
      </w:r>
      <w:proofErr w:type="spellEnd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Гугл </w:t>
      </w:r>
      <w:proofErr w:type="spellStart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Adwords</w:t>
      </w:r>
      <w:proofErr w:type="spellEnd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7790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(интернет)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Реклама по слухам. Для того чтобы уже привлеченные клиенты рекламировали вашу компанию по слухам, необходимо чтобы товар действительно понравился покупателю. Кроме этого продавец сам должен </w:t>
      </w:r>
      <w:proofErr w:type="gramStart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рекламу</w:t>
      </w:r>
      <w:proofErr w:type="gramEnd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клиента: так подать информацию, чтобы она запомнилась и произвела впечатление, чтобы об этом хотелось рассказать. Это не должен быть стандартный рассказ о том, как дешево удалось купить что-либо по скидке, а интересный, необычный захватывающий текст, который сможет удивить человека настолько, что он захочет поделиться информацией с друзьями, коллегами и соседями. 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Стекла и витрины;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Транспортные средства – внутри и снаружи;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Полиграфические продукты: визитка, листовка, каталог, буклет;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Официальный сайт фирмы; </w:t>
      </w:r>
    </w:p>
    <w:p w:rsidR="0033552F" w:rsidRPr="0033552F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33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Билборд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(рекламный щит);</w:t>
      </w:r>
    </w:p>
    <w:p w:rsidR="0033552F" w:rsidRPr="0033552F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стенды на жилом доме;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Стены домов;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Растяжка;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Доска объявлений на просторах интернета; 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</w:t>
      </w:r>
      <w:proofErr w:type="spellStart"/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Отраслевые форумы;</w:t>
      </w:r>
    </w:p>
    <w:p w:rsidR="0033552F" w:rsidRPr="00027790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Субподрядное сотрудничество с другими фирмами;</w:t>
      </w:r>
    </w:p>
    <w:p w:rsidR="0033552F" w:rsidRPr="0033552F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2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Трафаретный метод рекламы; </w:t>
      </w:r>
    </w:p>
    <w:p w:rsidR="0033552F" w:rsidRPr="0033552F" w:rsidRDefault="0033552F" w:rsidP="0033552F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листовок промоутерами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7A2E" w:rsidRPr="00377A2E" w:rsidRDefault="00377A2E" w:rsidP="00377A2E">
      <w:pPr>
        <w:pStyle w:val="a9"/>
        <w:tabs>
          <w:tab w:val="left" w:pos="0"/>
        </w:tabs>
        <w:spacing w:before="125" w:after="0"/>
        <w:ind w:left="0" w:right="283" w:firstLine="709"/>
        <w:jc w:val="both"/>
        <w:outlineLvl w:val="4"/>
        <w:rPr>
          <w:rFonts w:ascii="Times New Roman" w:hAnsi="Times New Roman" w:cs="Times New Roman"/>
          <w:color w:val="3B1400"/>
          <w:sz w:val="28"/>
          <w:szCs w:val="28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t>Работая  с источниками информации, автор  проделал анализ положительных и отрицательных  качеств рекламы. Данные анализа представлены в таблице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2"/>
        <w:gridCol w:w="5046"/>
      </w:tblGrid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Положительное влияние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Отрицательное влияние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Благодаря рекламным роликам общество участвует в программах защиты дикой природы, которая ведется сейчас по всему миру, в том числе и в России, в программах защиты бесценных исторических и культурных шедевров стран — изобразительного искусства, архитектуры и т.д.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pStyle w:val="a4"/>
              <w:spacing w:before="43" w:beforeAutospacing="0" w:after="43" w:afterAutospacing="0" w:line="183" w:lineRule="atLeast"/>
              <w:ind w:left="43" w:right="43"/>
              <w:rPr>
                <w:color w:val="000000"/>
                <w:sz w:val="28"/>
                <w:szCs w:val="28"/>
              </w:rPr>
            </w:pPr>
            <w:r w:rsidRPr="00027790">
              <w:rPr>
                <w:color w:val="000000"/>
                <w:sz w:val="28"/>
                <w:szCs w:val="28"/>
              </w:rPr>
              <w:t>Существует мнение, что реклама воздействует на потребителя на подсознательном уровне, тем самым манипулируя его поведением, вопреки его желаниям.</w:t>
            </w:r>
          </w:p>
          <w:p w:rsidR="00377A2E" w:rsidRPr="00377A2E" w:rsidRDefault="00377A2E" w:rsidP="00377A2E">
            <w:pPr>
              <w:pStyle w:val="a4"/>
              <w:spacing w:before="43" w:beforeAutospacing="0" w:after="43" w:afterAutospacing="0" w:line="183" w:lineRule="atLeast"/>
              <w:ind w:left="43" w:right="43"/>
              <w:rPr>
                <w:color w:val="000000"/>
                <w:sz w:val="28"/>
                <w:szCs w:val="28"/>
              </w:rPr>
            </w:pPr>
            <w:r w:rsidRPr="00027790">
              <w:rPr>
                <w:color w:val="000000"/>
                <w:sz w:val="28"/>
                <w:szCs w:val="28"/>
              </w:rPr>
              <w:t xml:space="preserve">Для этого применяется широко известный термин </w:t>
            </w:r>
            <w:proofErr w:type="gramStart"/>
            <w:r w:rsidRPr="0002779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27790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027790">
              <w:rPr>
                <w:color w:val="000000"/>
                <w:sz w:val="28"/>
                <w:szCs w:val="28"/>
              </w:rPr>
              <w:t>омбирование</w:t>
            </w:r>
            <w:proofErr w:type="spellEnd"/>
            <w:r w:rsidRPr="00027790">
              <w:rPr>
                <w:color w:val="000000"/>
                <w:sz w:val="28"/>
                <w:szCs w:val="28"/>
              </w:rPr>
              <w:t>'-. Однако проведенные исследования не подтверждают эту точку зрения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Приобщение населения к здоровому образу жизни через рекламу использования натуральных добавок в пищу и витаминных препаратов, рекламу фитнес-клубов. тренажеров, через спонсирование спортивных мероприятий ("Ингосстра</w:t>
            </w:r>
            <w:proofErr w:type="gram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х-</w:t>
            </w:r>
            <w:proofErr w:type="gramEnd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 xml:space="preserve"> — спонсор Кубка Кремля по теннису, -Балтика» — спонсор чемпионата России по футболу. </w:t>
            </w:r>
            <w:proofErr w:type="gram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«Русский продукт» — спонсор соревнований «Лыжня России»)</w:t>
            </w:r>
            <w:proofErr w:type="gramEnd"/>
          </w:p>
        </w:tc>
        <w:tc>
          <w:tcPr>
            <w:tcW w:w="5046" w:type="dxa"/>
          </w:tcPr>
          <w:p w:rsidR="00377A2E" w:rsidRPr="00027790" w:rsidRDefault="00377A2E" w:rsidP="00377A2E">
            <w:pPr>
              <w:tabs>
                <w:tab w:val="left" w:pos="11"/>
              </w:tabs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ab/>
            </w: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Не всегда вызывает понимание эмоциональная реклама, т.е. практика обращения рекламы к эмоциям потребителя: в глазах отдельных потребителей такая реклама бывает слишком эмоциональна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Реклама говорит о той дополнительной пользе, которую покупатель приобретает, покупая товар. Так, потребитель выражает свою индивидуальность, выбирая ту или иную марку автомобиля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Существует миф о неограниченном могуществе рекламы, с помощью которой якобы можно продать все что угодно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Реклама генерирует потребность к лучшему уров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 xml:space="preserve">ню жизни — качественное питание, </w:t>
            </w: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прекрасный отдых, лучшие жилищные условия и т.д.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Отдельные рекламные обращения кажутся раздражающими либо слишком назойливыми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 xml:space="preserve">Реклама стимулирует трудовую деятельность: если заработаешь, то сможешь </w:t>
            </w:r>
            <w:proofErr w:type="spell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получить</w:t>
            </w:r>
            <w:proofErr w:type="gram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.ч</w:t>
            </w:r>
            <w:proofErr w:type="gramEnd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то</w:t>
            </w:r>
            <w:proofErr w:type="spellEnd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 xml:space="preserve"> хочешь (особенно это актуально для </w:t>
            </w: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lastRenderedPageBreak/>
              <w:t>современной России)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lastRenderedPageBreak/>
              <w:t>Реклама табака и алкогольной продукции наносит вред здоровью нации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lastRenderedPageBreak/>
              <w:t xml:space="preserve">Рекламируя самое современное </w:t>
            </w:r>
            <w:proofErr w:type="spell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оборудование</w:t>
            </w:r>
            <w:proofErr w:type="gramStart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.с</w:t>
            </w:r>
            <w:proofErr w:type="gramEnd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амые</w:t>
            </w:r>
            <w:proofErr w:type="spellEnd"/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 xml:space="preserve"> современные технические товары бытового назначения, выпускаемые всеми отраслями промышленности, тем самым она пропагандирует научно- технические достижения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В обществе не существует полного доверия к рекламному объявлению, что связано с недобросовестной рекламой, а иной раз и обманом</w:t>
            </w:r>
          </w:p>
        </w:tc>
      </w:tr>
      <w:tr w:rsidR="00377A2E" w:rsidRPr="00027790" w:rsidTr="00377A2E">
        <w:tc>
          <w:tcPr>
            <w:tcW w:w="5092" w:type="dxa"/>
          </w:tcPr>
          <w:p w:rsidR="00377A2E" w:rsidRPr="00027790" w:rsidRDefault="00377A2E" w:rsidP="00377A2E">
            <w:pPr>
              <w:tabs>
                <w:tab w:val="left" w:pos="0"/>
              </w:tabs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Реклама помогает обществу концентрировать внимание на определенных социальных программах</w:t>
            </w:r>
          </w:p>
        </w:tc>
        <w:tc>
          <w:tcPr>
            <w:tcW w:w="5046" w:type="dxa"/>
          </w:tcPr>
          <w:p w:rsidR="00377A2E" w:rsidRPr="00027790" w:rsidRDefault="00377A2E" w:rsidP="00377A2E">
            <w:pPr>
              <w:spacing w:before="100" w:beforeAutospacing="1" w:after="2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8"/>
              </w:rPr>
              <w:t>Общество волнует: не слишком ли возвышенные эпитеты используются в рекламе о пользе пищевых продуктов; действительно ли настолько сильны те или иные лекарственные препараты, как о том говорит реклама</w:t>
            </w:r>
          </w:p>
        </w:tc>
      </w:tr>
    </w:tbl>
    <w:p w:rsidR="00377A2E" w:rsidRPr="00377A2E" w:rsidRDefault="00377A2E" w:rsidP="00377A2E">
      <w:pPr>
        <w:pStyle w:val="4"/>
        <w:shd w:val="clear" w:color="auto" w:fill="FFFFFF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77A2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Воздействие рекламы на общество</w:t>
      </w:r>
    </w:p>
    <w:p w:rsidR="00377A2E" w:rsidRPr="00377A2E" w:rsidRDefault="00377A2E" w:rsidP="00377A2E">
      <w:pPr>
        <w:pStyle w:val="a9"/>
        <w:tabs>
          <w:tab w:val="left" w:pos="0"/>
        </w:tabs>
        <w:spacing w:before="125" w:after="0"/>
        <w:ind w:left="0" w:right="283"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реклама представляет собой явление оказывающее, по мнению создателей,  больше влияние на формирование потребительских интересов и повышение прибыли фирм, производящих товары и оказывающих услуги. </w:t>
      </w:r>
    </w:p>
    <w:p w:rsidR="007E330D" w:rsidRPr="0033552F" w:rsidRDefault="0033552F" w:rsidP="00377A2E">
      <w:pPr>
        <w:pStyle w:val="a9"/>
        <w:spacing w:before="125" w:after="0"/>
        <w:ind w:left="1418" w:right="283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3552F">
        <w:rPr>
          <w:rFonts w:ascii="Times New Roman" w:hAnsi="Times New Roman" w:cs="Times New Roman"/>
          <w:b/>
          <w:sz w:val="28"/>
          <w:szCs w:val="28"/>
        </w:rPr>
        <w:t xml:space="preserve">1.2  </w:t>
      </w:r>
      <w:r w:rsidR="00AA249D" w:rsidRPr="0033552F">
        <w:rPr>
          <w:rFonts w:ascii="Times New Roman" w:hAnsi="Times New Roman" w:cs="Times New Roman"/>
          <w:b/>
          <w:sz w:val="28"/>
          <w:szCs w:val="28"/>
        </w:rPr>
        <w:t>Анализ рекл</w:t>
      </w:r>
      <w:r w:rsidRPr="0033552F">
        <w:rPr>
          <w:rFonts w:ascii="Times New Roman" w:hAnsi="Times New Roman" w:cs="Times New Roman"/>
          <w:b/>
          <w:sz w:val="28"/>
          <w:szCs w:val="28"/>
        </w:rPr>
        <w:t xml:space="preserve">амного пространства  города  </w:t>
      </w:r>
      <w:proofErr w:type="spellStart"/>
      <w:r w:rsidRPr="0033552F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  <w:r w:rsidRPr="00335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52F" w:rsidRPr="0033552F" w:rsidRDefault="0033552F" w:rsidP="00377A2E">
      <w:pPr>
        <w:pStyle w:val="a9"/>
        <w:spacing w:before="125" w:after="0"/>
        <w:ind w:left="1418" w:right="283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C852F2" w:rsidRPr="006C2582" w:rsidRDefault="00C94B2D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33552F">
        <w:rPr>
          <w:rFonts w:ascii="Times New Roman" w:hAnsi="Times New Roman" w:cs="Times New Roman"/>
          <w:sz w:val="28"/>
          <w:szCs w:val="28"/>
        </w:rPr>
        <w:t>распространены следующие</w:t>
      </w:r>
      <w:r w:rsidR="00C852F2" w:rsidRPr="006C2582">
        <w:rPr>
          <w:rFonts w:ascii="Times New Roman" w:hAnsi="Times New Roman" w:cs="Times New Roman"/>
          <w:sz w:val="28"/>
          <w:szCs w:val="28"/>
        </w:rPr>
        <w:t xml:space="preserve"> виды наружной рекламы</w:t>
      </w:r>
      <w:r w:rsidR="0033552F">
        <w:rPr>
          <w:rFonts w:ascii="Times New Roman" w:hAnsi="Times New Roman" w:cs="Times New Roman"/>
          <w:sz w:val="28"/>
          <w:szCs w:val="28"/>
        </w:rPr>
        <w:t xml:space="preserve"> – э</w:t>
      </w:r>
      <w:r w:rsidR="005827EC">
        <w:rPr>
          <w:rFonts w:ascii="Times New Roman" w:hAnsi="Times New Roman" w:cs="Times New Roman"/>
          <w:sz w:val="28"/>
          <w:szCs w:val="28"/>
        </w:rPr>
        <w:t>то</w:t>
      </w:r>
      <w:r w:rsidRPr="006C2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(баннеры), </w:t>
      </w:r>
      <w:r w:rsidR="00C852F2" w:rsidRPr="006C2582">
        <w:rPr>
          <w:rFonts w:ascii="Times New Roman" w:hAnsi="Times New Roman" w:cs="Times New Roman"/>
          <w:sz w:val="28"/>
          <w:szCs w:val="28"/>
        </w:rPr>
        <w:t xml:space="preserve">листовки и афиши, а также реклама на витринах. </w:t>
      </w:r>
    </w:p>
    <w:p w:rsidR="00C94B2D" w:rsidRPr="006C2582" w:rsidRDefault="00C852F2" w:rsidP="0033552F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82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р</w:t>
      </w:r>
      <w:r w:rsidR="003B4E0C" w:rsidRPr="006C2582">
        <w:rPr>
          <w:rFonts w:ascii="Times New Roman" w:hAnsi="Times New Roman" w:cs="Times New Roman"/>
          <w:sz w:val="28"/>
          <w:szCs w:val="28"/>
        </w:rPr>
        <w:t>азмещены</w:t>
      </w:r>
      <w:r w:rsidRPr="006C2582">
        <w:rPr>
          <w:rFonts w:ascii="Times New Roman" w:hAnsi="Times New Roman" w:cs="Times New Roman"/>
          <w:sz w:val="28"/>
          <w:szCs w:val="28"/>
        </w:rPr>
        <w:t xml:space="preserve"> вдоль центральной улицы</w:t>
      </w:r>
      <w:r w:rsidR="00AA249D" w:rsidRPr="006C2582">
        <w:rPr>
          <w:rFonts w:ascii="Times New Roman" w:hAnsi="Times New Roman" w:cs="Times New Roman"/>
          <w:sz w:val="28"/>
          <w:szCs w:val="28"/>
        </w:rPr>
        <w:t xml:space="preserve"> </w:t>
      </w:r>
      <w:r w:rsidRPr="006C2582">
        <w:rPr>
          <w:rFonts w:ascii="Times New Roman" w:hAnsi="Times New Roman" w:cs="Times New Roman"/>
          <w:sz w:val="28"/>
          <w:szCs w:val="28"/>
        </w:rPr>
        <w:t xml:space="preserve"> Ленина города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. Целевая аудитория данного вида рекламы – это проезжающие мимо машины и другие транспортные средства, а также проходящие рядом люди. </w:t>
      </w:r>
    </w:p>
    <w:p w:rsidR="00C852F2" w:rsidRPr="006C2582" w:rsidRDefault="00C852F2" w:rsidP="0033552F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Реклама на витринах в малом городе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</w:t>
      </w:r>
      <w:r w:rsidR="003B4E0C" w:rsidRPr="006C2582">
        <w:rPr>
          <w:rFonts w:ascii="Times New Roman" w:hAnsi="Times New Roman" w:cs="Times New Roman"/>
          <w:sz w:val="28"/>
          <w:szCs w:val="28"/>
        </w:rPr>
        <w:t>р</w:t>
      </w:r>
      <w:r w:rsidR="002A73F2" w:rsidRPr="006C2582">
        <w:rPr>
          <w:rFonts w:ascii="Times New Roman" w:hAnsi="Times New Roman" w:cs="Times New Roman"/>
          <w:sz w:val="28"/>
          <w:szCs w:val="28"/>
        </w:rPr>
        <w:t>асполагается очагами. Наибольшее их скопление у центрального рынка, железнодорожного вокзала, центральной площади и фонтана. Данный вид рекламы прослеживается около сетевого магазина «</w:t>
      </w:r>
      <w:r w:rsidR="006B0D71" w:rsidRPr="006C2582">
        <w:rPr>
          <w:rFonts w:ascii="Times New Roman" w:hAnsi="Times New Roman" w:cs="Times New Roman"/>
          <w:sz w:val="28"/>
          <w:szCs w:val="28"/>
        </w:rPr>
        <w:t>Хлеб-Соль</w:t>
      </w:r>
      <w:r w:rsidR="002A73F2" w:rsidRPr="006C2582">
        <w:rPr>
          <w:rFonts w:ascii="Times New Roman" w:hAnsi="Times New Roman" w:cs="Times New Roman"/>
          <w:sz w:val="28"/>
          <w:szCs w:val="28"/>
        </w:rPr>
        <w:t>» в</w:t>
      </w:r>
      <w:r w:rsidR="006B0D71" w:rsidRPr="006C2582">
        <w:rPr>
          <w:rFonts w:ascii="Times New Roman" w:hAnsi="Times New Roman" w:cs="Times New Roman"/>
          <w:sz w:val="28"/>
          <w:szCs w:val="28"/>
        </w:rPr>
        <w:t xml:space="preserve"> трёх микрорайонах города</w:t>
      </w:r>
      <w:r w:rsidR="002A73F2" w:rsidRPr="006C258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33552F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2A73F2" w:rsidRPr="006C2582">
        <w:rPr>
          <w:rFonts w:ascii="Times New Roman" w:hAnsi="Times New Roman" w:cs="Times New Roman"/>
          <w:sz w:val="28"/>
          <w:szCs w:val="28"/>
        </w:rPr>
        <w:t>Квартал, центр</w:t>
      </w:r>
      <w:r w:rsidR="006B0D71" w:rsidRPr="006C2582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="0033552F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6B0D71" w:rsidRPr="0033552F">
        <w:rPr>
          <w:rFonts w:ascii="Times New Roman" w:hAnsi="Times New Roman" w:cs="Times New Roman"/>
          <w:sz w:val="28"/>
          <w:szCs w:val="28"/>
        </w:rPr>
        <w:t>Черёмушки</w:t>
      </w:r>
      <w:r w:rsidR="006B0D71" w:rsidRPr="006C2582">
        <w:rPr>
          <w:rFonts w:ascii="Times New Roman" w:hAnsi="Times New Roman" w:cs="Times New Roman"/>
          <w:sz w:val="28"/>
          <w:szCs w:val="28"/>
        </w:rPr>
        <w:t>.</w:t>
      </w:r>
      <w:r w:rsidR="002A73F2" w:rsidRPr="006C2582">
        <w:rPr>
          <w:rFonts w:ascii="Times New Roman" w:hAnsi="Times New Roman" w:cs="Times New Roman"/>
          <w:sz w:val="28"/>
          <w:szCs w:val="28"/>
        </w:rPr>
        <w:t xml:space="preserve"> </w:t>
      </w:r>
      <w:r w:rsidR="00CC2114" w:rsidRPr="006C2582"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  <w:r w:rsidR="001B6461" w:rsidRPr="006C2582">
        <w:rPr>
          <w:rFonts w:ascii="Times New Roman" w:hAnsi="Times New Roman" w:cs="Times New Roman"/>
          <w:sz w:val="28"/>
          <w:szCs w:val="28"/>
        </w:rPr>
        <w:t>–</w:t>
      </w:r>
      <w:r w:rsidR="00CC2114" w:rsidRPr="006C2582">
        <w:rPr>
          <w:rFonts w:ascii="Times New Roman" w:hAnsi="Times New Roman" w:cs="Times New Roman"/>
          <w:sz w:val="28"/>
          <w:szCs w:val="28"/>
        </w:rPr>
        <w:t xml:space="preserve"> </w:t>
      </w:r>
      <w:r w:rsidR="0033552F">
        <w:rPr>
          <w:rFonts w:ascii="Times New Roman" w:hAnsi="Times New Roman" w:cs="Times New Roman"/>
          <w:sz w:val="28"/>
          <w:szCs w:val="28"/>
        </w:rPr>
        <w:t xml:space="preserve"> потенциальные покупатели, проживающие  в данных микрорайонах города и гости города</w:t>
      </w:r>
    </w:p>
    <w:p w:rsidR="00D831D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Листовки и афиши</w:t>
      </w:r>
      <w:r w:rsidR="006B0D71" w:rsidRPr="006C2582">
        <w:rPr>
          <w:rFonts w:ascii="Times New Roman" w:hAnsi="Times New Roman" w:cs="Times New Roman"/>
          <w:sz w:val="28"/>
          <w:szCs w:val="28"/>
        </w:rPr>
        <w:t xml:space="preserve"> города вст</w:t>
      </w:r>
      <w:r w:rsidR="00CC2114" w:rsidRPr="006C2582">
        <w:rPr>
          <w:rFonts w:ascii="Times New Roman" w:hAnsi="Times New Roman" w:cs="Times New Roman"/>
          <w:sz w:val="28"/>
          <w:szCs w:val="28"/>
        </w:rPr>
        <w:t xml:space="preserve">речаются повсеместно, их </w:t>
      </w:r>
      <w:r w:rsidR="001B6461" w:rsidRPr="006C2582">
        <w:rPr>
          <w:rFonts w:ascii="Times New Roman" w:hAnsi="Times New Roman" w:cs="Times New Roman"/>
          <w:sz w:val="28"/>
          <w:szCs w:val="28"/>
        </w:rPr>
        <w:t>количество</w:t>
      </w:r>
      <w:r w:rsidR="006B0D71" w:rsidRPr="006C2582">
        <w:rPr>
          <w:rFonts w:ascii="Times New Roman" w:hAnsi="Times New Roman" w:cs="Times New Roman"/>
          <w:sz w:val="28"/>
          <w:szCs w:val="28"/>
        </w:rPr>
        <w:t xml:space="preserve"> не прослеживается, они распространены хаотично и практически с одинаковой </w:t>
      </w:r>
      <w:r w:rsidR="00CC2114" w:rsidRPr="006C2582">
        <w:rPr>
          <w:rFonts w:ascii="Times New Roman" w:hAnsi="Times New Roman" w:cs="Times New Roman"/>
          <w:sz w:val="28"/>
          <w:szCs w:val="28"/>
        </w:rPr>
        <w:t>частотой скопления. Целевая аудитория – проходящие мимо люди.</w:t>
      </w:r>
    </w:p>
    <w:p w:rsidR="005827E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составлена карта – схема (рисунок 2), на которой указана плотность размещения рекламы разного вида.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локализованы относительно равномерно вдоль федеральной трассы, проходящей через город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7E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насыщенное рекламное пространство в районе рыночной площади и в центре города.</w:t>
      </w:r>
    </w:p>
    <w:p w:rsidR="005827E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рекламной плотности наблюдается  в районе железнодорожного вокзала и на улицах, примыкающих к рыночной площади</w:t>
      </w:r>
    </w:p>
    <w:p w:rsidR="005827E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насыщенным является рекламное пространство микрорайонов Рудо,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Квартал. </w:t>
      </w:r>
    </w:p>
    <w:p w:rsidR="005827EC" w:rsidRDefault="005827EC" w:rsidP="005827EC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отсутствует реклама в микрорайоне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821" w:rsidRPr="006423A5" w:rsidRDefault="006423A5" w:rsidP="006423A5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65132E" wp14:editId="759DAA0B">
            <wp:simplePos x="0" y="0"/>
            <wp:positionH relativeFrom="column">
              <wp:posOffset>137160</wp:posOffset>
            </wp:positionH>
            <wp:positionV relativeFrom="paragraph">
              <wp:posOffset>97790</wp:posOffset>
            </wp:positionV>
            <wp:extent cx="6363335" cy="3848100"/>
            <wp:effectExtent l="0" t="0" r="0" b="0"/>
            <wp:wrapTopAndBottom/>
            <wp:docPr id="1" name="Рисунок 1" descr="D:\рабочий стол\КАРТА 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А 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9D" w:rsidRPr="006C2582" w:rsidRDefault="005827EC" w:rsidP="005827EC">
      <w:pPr>
        <w:pStyle w:val="a9"/>
        <w:spacing w:after="0"/>
        <w:ind w:left="0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Рекламное пространство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</w:p>
    <w:p w:rsidR="006423A5" w:rsidRDefault="006423A5" w:rsidP="006C2582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A5" w:rsidRDefault="006423A5" w:rsidP="006C2582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9D" w:rsidRPr="005827EC" w:rsidRDefault="005827EC" w:rsidP="006C2582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к</w:t>
      </w:r>
      <w:r w:rsidR="00AA249D" w:rsidRPr="005827EC">
        <w:rPr>
          <w:rFonts w:ascii="Times New Roman" w:hAnsi="Times New Roman" w:cs="Times New Roman"/>
          <w:b/>
          <w:sz w:val="28"/>
          <w:szCs w:val="28"/>
        </w:rPr>
        <w:t xml:space="preserve"> главе</w:t>
      </w:r>
      <w:r w:rsidRPr="00582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49D" w:rsidRPr="00582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249D" w:rsidRPr="005827EC">
        <w:rPr>
          <w:rFonts w:ascii="Times New Roman" w:hAnsi="Times New Roman" w:cs="Times New Roman"/>
          <w:b/>
          <w:sz w:val="28"/>
          <w:szCs w:val="28"/>
        </w:rPr>
        <w:t>:</w:t>
      </w:r>
    </w:p>
    <w:p w:rsidR="00AA249D" w:rsidRPr="006C2582" w:rsidRDefault="00AA249D" w:rsidP="005827EC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color w:val="3B1400"/>
          <w:sz w:val="28"/>
          <w:szCs w:val="28"/>
        </w:rPr>
        <w:t xml:space="preserve">Реклама оказывает большое влияние на потребителя в выборе товаров, создавая рекламный образ и пробуждая желание в покупке этого товара. </w:t>
      </w:r>
    </w:p>
    <w:p w:rsidR="00AA249D" w:rsidRPr="006C2582" w:rsidRDefault="00AA249D" w:rsidP="005827EC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В малых городах наиболее распространённые виды наружной рекламы – это </w:t>
      </w:r>
      <w:proofErr w:type="spellStart"/>
      <w:r w:rsidRPr="006C2582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6C2582">
        <w:rPr>
          <w:rFonts w:ascii="Times New Roman" w:hAnsi="Times New Roman" w:cs="Times New Roman"/>
          <w:sz w:val="28"/>
          <w:szCs w:val="28"/>
        </w:rPr>
        <w:t xml:space="preserve"> (баннеры), листовки и афиши, а также реклама на витринах. </w:t>
      </w:r>
    </w:p>
    <w:p w:rsidR="00882A9A" w:rsidRPr="006C2582" w:rsidRDefault="00AA249D" w:rsidP="005827EC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В малых городах реклама расположена преимущественно в местах массового скопле</w:t>
      </w:r>
      <w:r w:rsidR="005827EC">
        <w:rPr>
          <w:rFonts w:ascii="Times New Roman" w:hAnsi="Times New Roman" w:cs="Times New Roman"/>
          <w:sz w:val="28"/>
          <w:szCs w:val="28"/>
        </w:rPr>
        <w:t>ния людей для о</w:t>
      </w:r>
      <w:r w:rsidRPr="006C2582">
        <w:rPr>
          <w:rFonts w:ascii="Times New Roman" w:hAnsi="Times New Roman" w:cs="Times New Roman"/>
          <w:sz w:val="28"/>
          <w:szCs w:val="28"/>
        </w:rPr>
        <w:t>хвата максимальной аудитории.</w:t>
      </w:r>
    </w:p>
    <w:p w:rsidR="005827EC" w:rsidRDefault="005827EC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D2" w:rsidRPr="005827EC" w:rsidRDefault="00C628D2" w:rsidP="006C2582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E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827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827EC" w:rsidRPr="005827E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D7950" w:rsidRPr="005827EC">
        <w:rPr>
          <w:rFonts w:ascii="Times New Roman" w:hAnsi="Times New Roman" w:cs="Times New Roman"/>
          <w:b/>
          <w:sz w:val="28"/>
          <w:szCs w:val="28"/>
        </w:rPr>
        <w:t>Исследование отношения к рекламе подростков 5-9 классов</w:t>
      </w:r>
    </w:p>
    <w:p w:rsidR="006423A5" w:rsidRDefault="00075D98" w:rsidP="006423A5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</w:t>
      </w:r>
      <w:r w:rsidR="00654C82">
        <w:rPr>
          <w:rFonts w:ascii="Times New Roman" w:hAnsi="Times New Roman" w:cs="Times New Roman"/>
          <w:sz w:val="28"/>
          <w:szCs w:val="28"/>
        </w:rPr>
        <w:t>вом этапе было проанализировано рекламное пространство, формируемое средствами массовой информации</w:t>
      </w:r>
      <w:r w:rsidR="006423A5">
        <w:rPr>
          <w:rFonts w:ascii="Times New Roman" w:hAnsi="Times New Roman" w:cs="Times New Roman"/>
          <w:sz w:val="28"/>
          <w:szCs w:val="28"/>
        </w:rPr>
        <w:t>: телевидение и местное радио.</w:t>
      </w:r>
    </w:p>
    <w:p w:rsidR="006423A5" w:rsidRPr="006423A5" w:rsidRDefault="006423A5" w:rsidP="006423A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выяснено, что реклама 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местном «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>Удачном радио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относится к радиорекламе и 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выходит 2 раза в час, в виде рекламных </w:t>
      </w:r>
      <w:proofErr w:type="spellStart"/>
      <w:r w:rsidRPr="00B71DF5">
        <w:rPr>
          <w:rFonts w:ascii="Times New Roman" w:eastAsia="Times New Roman" w:hAnsi="Times New Roman" w:cs="Times New Roman"/>
          <w:sz w:val="28"/>
          <w:szCs w:val="28"/>
        </w:rPr>
        <w:t>аудиороликов</w:t>
      </w:r>
      <w:proofErr w:type="spellEnd"/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и объявлений диктором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>Удачного радио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выходов </w:t>
      </w:r>
      <w:proofErr w:type="spellStart"/>
      <w:r w:rsidRPr="00B71DF5">
        <w:rPr>
          <w:rFonts w:ascii="Times New Roman" w:eastAsia="Times New Roman" w:hAnsi="Times New Roman" w:cs="Times New Roman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sz w:val="28"/>
          <w:szCs w:val="28"/>
        </w:rPr>
        <w:t>иороликов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объявлений в течение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>суток в эфире «Удачного радио»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DF5">
        <w:rPr>
          <w:rFonts w:ascii="Times New Roman" w:eastAsia="Times New Roman" w:hAnsi="Times New Roman" w:cs="Times New Roman"/>
          <w:sz w:val="28"/>
          <w:szCs w:val="28"/>
        </w:rPr>
        <w:t xml:space="preserve"> 18 раз. </w:t>
      </w:r>
    </w:p>
    <w:p w:rsidR="006423A5" w:rsidRPr="006423A5" w:rsidRDefault="006423A5" w:rsidP="006423A5">
      <w:pPr>
        <w:pStyle w:val="a9"/>
        <w:tabs>
          <w:tab w:val="left" w:pos="2843"/>
        </w:tabs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выяснения вопроса о том,   какая </w:t>
      </w:r>
      <w:r w:rsidRPr="006C2582">
        <w:rPr>
          <w:rFonts w:ascii="Times New Roman" w:hAnsi="Times New Roman" w:cs="Times New Roman"/>
          <w:sz w:val="28"/>
          <w:szCs w:val="28"/>
        </w:rPr>
        <w:t>реклама преобладает на ТВ</w:t>
      </w:r>
      <w:r>
        <w:rPr>
          <w:rFonts w:ascii="Times New Roman" w:hAnsi="Times New Roman" w:cs="Times New Roman"/>
          <w:sz w:val="28"/>
          <w:szCs w:val="28"/>
        </w:rPr>
        <w:t>, был проведен контент анализ рекламного поля</w:t>
      </w:r>
      <w:r w:rsidRPr="006C2582">
        <w:rPr>
          <w:rFonts w:ascii="Times New Roman" w:hAnsi="Times New Roman" w:cs="Times New Roman"/>
          <w:sz w:val="28"/>
          <w:szCs w:val="28"/>
        </w:rPr>
        <w:t xml:space="preserve"> трёх каналов</w:t>
      </w:r>
      <w:r>
        <w:rPr>
          <w:rFonts w:ascii="Times New Roman" w:hAnsi="Times New Roman" w:cs="Times New Roman"/>
          <w:sz w:val="28"/>
          <w:szCs w:val="28"/>
        </w:rPr>
        <w:t xml:space="preserve">: ТНТ, Первый канал, </w:t>
      </w:r>
      <w:r>
        <w:rPr>
          <w:rFonts w:ascii="Times New Roman" w:hAnsi="Times New Roman" w:cs="Times New Roman"/>
          <w:sz w:val="28"/>
          <w:szCs w:val="28"/>
          <w:lang w:val="en-US"/>
        </w:rPr>
        <w:t>Nickelodeon</w:t>
      </w:r>
      <w:r w:rsidRPr="006C2582">
        <w:rPr>
          <w:rFonts w:ascii="Times New Roman" w:hAnsi="Times New Roman" w:cs="Times New Roman"/>
          <w:sz w:val="28"/>
          <w:szCs w:val="28"/>
        </w:rPr>
        <w:t xml:space="preserve">. </w:t>
      </w:r>
      <w:r w:rsidR="00A607CE">
        <w:rPr>
          <w:rFonts w:ascii="Times New Roman" w:hAnsi="Times New Roman" w:cs="Times New Roman"/>
          <w:sz w:val="28"/>
          <w:szCs w:val="28"/>
        </w:rPr>
        <w:t>Данные каналы были выбраны как наиболее популярные среди обучающихся школ</w:t>
      </w:r>
      <w:proofErr w:type="gramStart"/>
      <w:r w:rsidR="00A607C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607CE">
        <w:rPr>
          <w:rFonts w:ascii="Times New Roman" w:hAnsi="Times New Roman" w:cs="Times New Roman"/>
          <w:sz w:val="28"/>
          <w:szCs w:val="28"/>
        </w:rPr>
        <w:t xml:space="preserve"> интерната № 23.  </w:t>
      </w:r>
      <w:r w:rsidRPr="006C2582">
        <w:rPr>
          <w:rFonts w:ascii="Times New Roman" w:hAnsi="Times New Roman" w:cs="Times New Roman"/>
          <w:sz w:val="28"/>
          <w:szCs w:val="28"/>
        </w:rPr>
        <w:t xml:space="preserve">Подсчитывалось количество коммерческой и не коммерческой рекламы. </w:t>
      </w:r>
      <w:r w:rsidRPr="0064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велся в течение 3 дней, результаты представлены в Приложении 1.</w:t>
      </w:r>
    </w:p>
    <w:p w:rsidR="006423A5" w:rsidRDefault="006423A5" w:rsidP="006423A5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полученным данным была составлена </w:t>
      </w:r>
      <w:r w:rsidRPr="006C2582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Pr="006C2582">
        <w:rPr>
          <w:rFonts w:ascii="Times New Roman" w:hAnsi="Times New Roman" w:cs="Times New Roman"/>
          <w:sz w:val="28"/>
          <w:szCs w:val="28"/>
        </w:rPr>
        <w:t>, на которой видно, что на разных канала</w:t>
      </w:r>
      <w:r>
        <w:rPr>
          <w:rFonts w:ascii="Times New Roman" w:hAnsi="Times New Roman" w:cs="Times New Roman"/>
          <w:sz w:val="28"/>
          <w:szCs w:val="28"/>
        </w:rPr>
        <w:t>х  имеется различное соотношение коммерческой и некомм</w:t>
      </w:r>
      <w:r w:rsidR="00A607CE">
        <w:rPr>
          <w:rFonts w:ascii="Times New Roman" w:hAnsi="Times New Roman" w:cs="Times New Roman"/>
          <w:sz w:val="28"/>
          <w:szCs w:val="28"/>
        </w:rPr>
        <w:t>ерческой рекламы</w:t>
      </w:r>
      <w:r w:rsidRPr="006C2582">
        <w:rPr>
          <w:rFonts w:ascii="Times New Roman" w:hAnsi="Times New Roman" w:cs="Times New Roman"/>
          <w:sz w:val="28"/>
          <w:szCs w:val="28"/>
        </w:rPr>
        <w:t>.</w:t>
      </w:r>
      <w:r w:rsidR="00A607CE">
        <w:rPr>
          <w:rFonts w:ascii="Times New Roman" w:hAnsi="Times New Roman" w:cs="Times New Roman"/>
          <w:sz w:val="28"/>
          <w:szCs w:val="28"/>
        </w:rPr>
        <w:t xml:space="preserve">  Наибольшее количество коммерческой рекламы отмечается на  Первом  канале</w:t>
      </w:r>
    </w:p>
    <w:p w:rsidR="00A607CE" w:rsidRPr="006C2582" w:rsidRDefault="00A607CE" w:rsidP="006423A5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A5" w:rsidRPr="006C2582" w:rsidRDefault="006423A5" w:rsidP="006423A5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37D990" wp14:editId="10A2270F">
            <wp:extent cx="5553075" cy="307657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3A5" w:rsidRPr="006C2582" w:rsidRDefault="00A607CE" w:rsidP="00A607CE">
      <w:pPr>
        <w:pStyle w:val="a9"/>
        <w:tabs>
          <w:tab w:val="left" w:pos="2843"/>
        </w:tabs>
        <w:spacing w:after="0"/>
        <w:ind w:left="0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6423A5" w:rsidRPr="006C2582" w:rsidRDefault="006423A5" w:rsidP="006423A5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CE" w:rsidRDefault="00A607CE" w:rsidP="00A607CE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 этапе было проведено анкетирование с помощью составленной автором анкеты (Приложение 2)</w:t>
      </w:r>
    </w:p>
    <w:p w:rsidR="00A171F7" w:rsidRDefault="00502EDC" w:rsidP="00A607CE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В исследовании приняло участие 122 человека. </w:t>
      </w:r>
    </w:p>
    <w:p w:rsidR="00A607CE" w:rsidRPr="006C2582" w:rsidRDefault="00A607CE" w:rsidP="00A607CE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оказалось, подавляющее большинство респондентов часто встречают рекламу в повседневной жизни</w:t>
      </w:r>
      <w:r w:rsidR="00A74515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иаграмма 2)</w:t>
      </w:r>
    </w:p>
    <w:p w:rsidR="00887CDE" w:rsidRDefault="005F452F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5BF62" wp14:editId="2A4C06D1">
            <wp:extent cx="5457825" cy="2686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07CE" w:rsidRDefault="00A607CE" w:rsidP="00A607CE">
      <w:pPr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A607CE" w:rsidRDefault="00A607CE" w:rsidP="00A607CE">
      <w:pPr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7CE" w:rsidRPr="006C2582" w:rsidRDefault="00A607CE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человек оказались сильно подвержены влиянию рекламы, 43 человека полностью безразлично относятся к рекламе, и 48 человек подвержены влиянию рекламы крайне редко</w:t>
      </w:r>
      <w:r w:rsidR="00A74515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52F" w:rsidRPr="006C2582" w:rsidRDefault="005F452F" w:rsidP="006C2582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AE4F33" wp14:editId="5721381C">
            <wp:extent cx="5543550" cy="29337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452F" w:rsidRDefault="005F452F" w:rsidP="00B72134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ab/>
      </w:r>
      <w:r w:rsidR="00B72134">
        <w:rPr>
          <w:rFonts w:ascii="Times New Roman" w:hAnsi="Times New Roman" w:cs="Times New Roman"/>
          <w:sz w:val="28"/>
          <w:szCs w:val="28"/>
        </w:rPr>
        <w:t>Диаграмма 3</w:t>
      </w:r>
    </w:p>
    <w:p w:rsidR="00B72134" w:rsidRDefault="00B72134" w:rsidP="00B72134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2134" w:rsidRDefault="00B72134" w:rsidP="00B72134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человека подтвердили, что реклама мешает, а 74 человека ответили противоположно</w:t>
      </w:r>
      <w:r w:rsidR="00A74515">
        <w:rPr>
          <w:rFonts w:ascii="Times New Roman" w:hAnsi="Times New Roman" w:cs="Times New Roman"/>
          <w:sz w:val="28"/>
          <w:szCs w:val="28"/>
        </w:rPr>
        <w:t xml:space="preserve">   (диаграмма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15" w:rsidRDefault="00A74515" w:rsidP="00A74515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выяснилось, 79 респондентов встречают рекламу в Интернете, 50 на улицах города и только 29 на ТВ и радио (диаграмма 5). </w:t>
      </w:r>
    </w:p>
    <w:p w:rsidR="00A74515" w:rsidRPr="006C2582" w:rsidRDefault="00A74515" w:rsidP="00A74515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выяснилось, подавляющее большинство респондентов (102 человека) отметило, что их раздражает реклама (диаграмма 6).</w:t>
      </w:r>
    </w:p>
    <w:p w:rsidR="005F452F" w:rsidRDefault="005F452F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72692F" wp14:editId="3039EFD7">
            <wp:extent cx="5810250" cy="3362325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2134" w:rsidRDefault="00B72134" w:rsidP="00B72134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B72134" w:rsidRDefault="00B72134" w:rsidP="00B72134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52F" w:rsidRDefault="005F452F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2D4B0" wp14:editId="1C9625A7">
            <wp:extent cx="5838825" cy="33242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1173" w:rsidRDefault="00BA1173" w:rsidP="00BA1173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A74515" w:rsidRDefault="00A74515" w:rsidP="00BA1173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4515" w:rsidRPr="006C2582" w:rsidRDefault="00A74515" w:rsidP="00A74515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67 опрошенных согласны с тем, что реклама занимает большое место в современной жизни, 24 человека ответили противоположно, а 37 не задумывались об этом (диаграмма 7). </w:t>
      </w:r>
      <w:proofErr w:type="gramEnd"/>
    </w:p>
    <w:p w:rsidR="00A74515" w:rsidRDefault="00A74515" w:rsidP="00A74515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присутствие рекламы отмечено всеми респондентами</w:t>
      </w:r>
      <w:r w:rsidR="00CD0E71">
        <w:rPr>
          <w:rFonts w:ascii="Times New Roman" w:hAnsi="Times New Roman" w:cs="Times New Roman"/>
          <w:sz w:val="28"/>
          <w:szCs w:val="28"/>
        </w:rPr>
        <w:t xml:space="preserve"> и видится как объективная реальность современного мира.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D0E71">
        <w:rPr>
          <w:rFonts w:ascii="Times New Roman" w:hAnsi="Times New Roman" w:cs="Times New Roman"/>
          <w:sz w:val="28"/>
          <w:szCs w:val="28"/>
        </w:rPr>
        <w:t xml:space="preserve">этом можно </w:t>
      </w:r>
      <w:r w:rsidR="00CD0E71">
        <w:rPr>
          <w:rFonts w:ascii="Times New Roman" w:hAnsi="Times New Roman" w:cs="Times New Roman"/>
          <w:sz w:val="28"/>
          <w:szCs w:val="28"/>
        </w:rPr>
        <w:lastRenderedPageBreak/>
        <w:t xml:space="preserve">отметить достаточно высокий уровень негативного отношения к ней по причине переизбытка рекламы на значимых </w:t>
      </w:r>
      <w:proofErr w:type="gramStart"/>
      <w:r w:rsidR="00CD0E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D0E71">
        <w:rPr>
          <w:rFonts w:ascii="Times New Roman" w:hAnsi="Times New Roman" w:cs="Times New Roman"/>
          <w:sz w:val="28"/>
          <w:szCs w:val="28"/>
        </w:rPr>
        <w:t xml:space="preserve"> обучающихся ресурсах.</w:t>
      </w:r>
    </w:p>
    <w:p w:rsidR="00CD0E71" w:rsidRPr="006C2582" w:rsidRDefault="00CD0E71" w:rsidP="00A74515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2F" w:rsidRDefault="005F452F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80732" wp14:editId="57E8EA58">
            <wp:extent cx="5524500" cy="30099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1173" w:rsidRDefault="00BA1173" w:rsidP="00BA1173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FD1FCE" w:rsidRDefault="00FD1FCE" w:rsidP="00BA1173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52F" w:rsidRDefault="005F452F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73225D" wp14:editId="64FA0EF1">
            <wp:extent cx="5553075" cy="310515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1173" w:rsidRPr="006C2582" w:rsidRDefault="00BA1173" w:rsidP="00BA1173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</w:t>
      </w:r>
    </w:p>
    <w:p w:rsidR="00B5473E" w:rsidRPr="006C2582" w:rsidRDefault="00B5473E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62" w:rsidRDefault="00C50562" w:rsidP="00F432AB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респондентов, отрицающих важность рекламы, весьма невелико. Этот факт явился обоснованием необходимости продолжения исследования, которое было проведено в формате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опроса.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3AB8" w:rsidRPr="006C2582">
        <w:rPr>
          <w:rFonts w:ascii="Times New Roman" w:hAnsi="Times New Roman" w:cs="Times New Roman"/>
          <w:sz w:val="28"/>
          <w:szCs w:val="28"/>
        </w:rPr>
        <w:t xml:space="preserve">нлайн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AB8" w:rsidRPr="006C2582">
        <w:rPr>
          <w:rFonts w:ascii="Times New Roman" w:hAnsi="Times New Roman" w:cs="Times New Roman"/>
          <w:sz w:val="28"/>
          <w:szCs w:val="28"/>
        </w:rPr>
        <w:t>опросы проводили</w:t>
      </w:r>
      <w:r>
        <w:rPr>
          <w:rFonts w:ascii="Times New Roman" w:hAnsi="Times New Roman" w:cs="Times New Roman"/>
          <w:sz w:val="28"/>
          <w:szCs w:val="28"/>
        </w:rPr>
        <w:t>сь в течение 24-26 июля 2019 года</w:t>
      </w:r>
      <w:r w:rsidR="00893AB8" w:rsidRPr="006C2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опросе приняли участие  64  ученика </w:t>
      </w:r>
      <w:r w:rsidR="00893AB8" w:rsidRPr="006C2582">
        <w:rPr>
          <w:rFonts w:ascii="Times New Roman" w:hAnsi="Times New Roman" w:cs="Times New Roman"/>
          <w:sz w:val="28"/>
          <w:szCs w:val="28"/>
        </w:rPr>
        <w:t xml:space="preserve"> 5-9 классов</w:t>
      </w:r>
      <w:r>
        <w:rPr>
          <w:rFonts w:ascii="Times New Roman" w:hAnsi="Times New Roman" w:cs="Times New Roman"/>
          <w:sz w:val="28"/>
          <w:szCs w:val="28"/>
        </w:rPr>
        <w:t>, отметившие для себя значимость рекламного пространства</w:t>
      </w:r>
      <w:r w:rsidR="00F432AB">
        <w:rPr>
          <w:rFonts w:ascii="Times New Roman" w:hAnsi="Times New Roman" w:cs="Times New Roman"/>
          <w:sz w:val="28"/>
          <w:szCs w:val="28"/>
        </w:rPr>
        <w:t>.</w:t>
      </w:r>
    </w:p>
    <w:p w:rsidR="00FD1FCE" w:rsidRDefault="00FD1FCE" w:rsidP="00FD1FCE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8CA5A7" wp14:editId="02BBF22E">
            <wp:simplePos x="0" y="0"/>
            <wp:positionH relativeFrom="column">
              <wp:posOffset>146685</wp:posOffset>
            </wp:positionH>
            <wp:positionV relativeFrom="paragraph">
              <wp:posOffset>984885</wp:posOffset>
            </wp:positionV>
            <wp:extent cx="6096000" cy="512445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Как оказалось, чаще всего вызывает интерес реклама интернет - магазинов одежды и обуви, спортивных товаров, реклама компьютерных игр, книг, гаджетов  и украшений.  Наименьший интерес вызывает реклама  автомобилей, различных услуг (диаграмма  8)</w:t>
      </w:r>
    </w:p>
    <w:p w:rsidR="00FD1FCE" w:rsidRDefault="00FD1FCE" w:rsidP="00FD1FCE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8</w:t>
      </w:r>
    </w:p>
    <w:p w:rsidR="00C50562" w:rsidRDefault="00C50562" w:rsidP="00FD1FCE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2AB" w:rsidRPr="00F432AB" w:rsidRDefault="00F432AB" w:rsidP="00F432AB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опросам выяснилось: к</w:t>
      </w:r>
      <w:r w:rsidR="00893AB8" w:rsidRPr="00F432AB">
        <w:rPr>
          <w:rFonts w:ascii="Times New Roman" w:hAnsi="Times New Roman" w:cs="Times New Roman"/>
          <w:sz w:val="28"/>
          <w:szCs w:val="28"/>
        </w:rPr>
        <w:t xml:space="preserve">акие из </w:t>
      </w:r>
      <w:r w:rsidRPr="00F432AB">
        <w:rPr>
          <w:rFonts w:ascii="Times New Roman" w:hAnsi="Times New Roman" w:cs="Times New Roman"/>
          <w:sz w:val="28"/>
          <w:szCs w:val="28"/>
        </w:rPr>
        <w:t>ниже предложенных</w:t>
      </w:r>
      <w:r w:rsidR="0094333F" w:rsidRPr="00F432AB">
        <w:rPr>
          <w:rFonts w:ascii="Times New Roman" w:hAnsi="Times New Roman" w:cs="Times New Roman"/>
          <w:sz w:val="28"/>
          <w:szCs w:val="28"/>
        </w:rPr>
        <w:t xml:space="preserve"> видов рекламы</w:t>
      </w:r>
      <w:r w:rsidR="00893AB8" w:rsidRPr="00F432AB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94333F" w:rsidRPr="00F432AB">
        <w:rPr>
          <w:rFonts w:ascii="Times New Roman" w:hAnsi="Times New Roman" w:cs="Times New Roman"/>
          <w:sz w:val="28"/>
          <w:szCs w:val="28"/>
        </w:rPr>
        <w:t xml:space="preserve"> ученикам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93AB8" w:rsidRPr="00F432AB">
        <w:rPr>
          <w:rFonts w:ascii="Times New Roman" w:hAnsi="Times New Roman" w:cs="Times New Roman"/>
          <w:sz w:val="28"/>
          <w:szCs w:val="28"/>
        </w:rPr>
        <w:t xml:space="preserve">аким образом должна составляться </w:t>
      </w:r>
      <w:proofErr w:type="gramStart"/>
      <w:r w:rsidR="00893AB8" w:rsidRPr="00F432AB">
        <w:rPr>
          <w:rFonts w:ascii="Times New Roman" w:hAnsi="Times New Roman" w:cs="Times New Roman"/>
          <w:sz w:val="28"/>
          <w:szCs w:val="28"/>
        </w:rPr>
        <w:t>реклама</w:t>
      </w:r>
      <w:proofErr w:type="gramEnd"/>
      <w:r w:rsidR="0094333F" w:rsidRPr="00F432AB">
        <w:rPr>
          <w:rFonts w:ascii="Times New Roman" w:hAnsi="Times New Roman" w:cs="Times New Roman"/>
          <w:sz w:val="28"/>
          <w:szCs w:val="28"/>
        </w:rPr>
        <w:t xml:space="preserve"> по мнению подростков</w:t>
      </w:r>
      <w:r>
        <w:rPr>
          <w:rFonts w:ascii="Times New Roman" w:hAnsi="Times New Roman" w:cs="Times New Roman"/>
          <w:sz w:val="28"/>
          <w:szCs w:val="28"/>
        </w:rPr>
        <w:t>, в трёх направлениях: цвет, звук, вид.</w:t>
      </w:r>
      <w:r w:rsidR="00893AB8" w:rsidRPr="00F4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AB" w:rsidRPr="00FD1FCE" w:rsidRDefault="00FD1FCE" w:rsidP="00FD1FCE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 наиболее известным для подростков видам рекламы  отностятся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оциальная</w:t>
      </w:r>
      <w:r w:rsidR="00F432AB" w:rsidRPr="00FD1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политическая</w:t>
      </w:r>
      <w:r w:rsidR="00F432AB" w:rsidRPr="00FD1FC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оммерческая и некоммерческая реклама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Гораздо меньше известна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 антиреклама.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432AB" w:rsidRPr="00FD1FCE">
        <w:rPr>
          <w:rFonts w:ascii="Times New Roman" w:hAnsi="Times New Roman" w:cs="Times New Roman"/>
          <w:sz w:val="28"/>
          <w:szCs w:val="28"/>
        </w:rPr>
        <w:t>онтрреклама</w:t>
      </w:r>
      <w:proofErr w:type="spellEnd"/>
      <w:r w:rsidR="00F432AB" w:rsidRPr="00FD1FCE">
        <w:rPr>
          <w:rFonts w:ascii="Times New Roman" w:hAnsi="Times New Roman" w:cs="Times New Roman"/>
          <w:sz w:val="28"/>
          <w:szCs w:val="28"/>
        </w:rPr>
        <w:t xml:space="preserve"> и спекуляци</w:t>
      </w:r>
      <w:proofErr w:type="gramStart"/>
      <w:r w:rsidR="00F432AB" w:rsidRPr="00FD1F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 пятна</w:t>
      </w:r>
      <w:r>
        <w:rPr>
          <w:rFonts w:ascii="Times New Roman" w:hAnsi="Times New Roman" w:cs="Times New Roman"/>
          <w:sz w:val="28"/>
          <w:szCs w:val="28"/>
        </w:rPr>
        <w:t xml:space="preserve"> как известные для них отмечены минимальным количеством респондентов  (диаграмма 9)</w:t>
      </w:r>
      <w:r w:rsidR="00F432AB" w:rsidRPr="00FD1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B8" w:rsidRDefault="00893AB8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1C267D" wp14:editId="1AFD7BAE">
            <wp:extent cx="5915025" cy="3333750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32AB" w:rsidRDefault="00FD1FCE" w:rsidP="00FD1FCE">
      <w:pPr>
        <w:tabs>
          <w:tab w:val="left" w:pos="2843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F47">
        <w:rPr>
          <w:rFonts w:ascii="Times New Roman" w:hAnsi="Times New Roman" w:cs="Times New Roman"/>
          <w:sz w:val="28"/>
          <w:szCs w:val="28"/>
        </w:rPr>
        <w:t>Диаграмма 9</w:t>
      </w:r>
    </w:p>
    <w:p w:rsidR="00FD1FCE" w:rsidRDefault="00FD1FCE" w:rsidP="00FD1FCE">
      <w:pPr>
        <w:tabs>
          <w:tab w:val="left" w:pos="2843"/>
        </w:tabs>
        <w:spacing w:after="0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32AB" w:rsidRPr="006C2582" w:rsidRDefault="00FD1FCE" w:rsidP="00F432AB">
      <w:pPr>
        <w:tabs>
          <w:tab w:val="left" w:pos="2843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Подавляющее большинство  респондентов</w:t>
      </w:r>
      <w:r w:rsidR="00F4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</w:t>
      </w:r>
      <w:r w:rsidR="00F432AB">
        <w:rPr>
          <w:rFonts w:ascii="Times New Roman" w:hAnsi="Times New Roman" w:cs="Times New Roman"/>
          <w:sz w:val="28"/>
          <w:szCs w:val="28"/>
        </w:rPr>
        <w:t xml:space="preserve">т, что реклама должна иметь вид видеоролика. Менее популярным ответом стал баннер. </w:t>
      </w:r>
      <w:r w:rsidR="00F547C6">
        <w:rPr>
          <w:rFonts w:ascii="Times New Roman" w:hAnsi="Times New Roman" w:cs="Times New Roman"/>
          <w:sz w:val="28"/>
          <w:szCs w:val="28"/>
        </w:rPr>
        <w:t>Листовки и</w:t>
      </w:r>
      <w:r w:rsidR="008C761C">
        <w:rPr>
          <w:rFonts w:ascii="Times New Roman" w:hAnsi="Times New Roman" w:cs="Times New Roman"/>
          <w:sz w:val="28"/>
          <w:szCs w:val="28"/>
        </w:rPr>
        <w:t xml:space="preserve"> отпечатки на стенах занимают последн</w:t>
      </w:r>
      <w:r w:rsidR="00982F47">
        <w:rPr>
          <w:rFonts w:ascii="Times New Roman" w:hAnsi="Times New Roman" w:cs="Times New Roman"/>
          <w:sz w:val="28"/>
          <w:szCs w:val="28"/>
        </w:rPr>
        <w:t>ее место в рейтинге (Диаграмма 10</w:t>
      </w:r>
      <w:r w:rsidR="008C761C">
        <w:rPr>
          <w:rFonts w:ascii="Times New Roman" w:hAnsi="Times New Roman" w:cs="Times New Roman"/>
          <w:sz w:val="28"/>
          <w:szCs w:val="28"/>
        </w:rPr>
        <w:t>)</w:t>
      </w:r>
      <w:r w:rsidR="00F547C6">
        <w:rPr>
          <w:rFonts w:ascii="Times New Roman" w:hAnsi="Times New Roman" w:cs="Times New Roman"/>
          <w:sz w:val="28"/>
          <w:szCs w:val="28"/>
        </w:rPr>
        <w:t xml:space="preserve">. </w:t>
      </w:r>
      <w:r w:rsidR="00F4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B8" w:rsidRDefault="00893AB8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7E75C4" wp14:editId="5378927B">
            <wp:extent cx="5791200" cy="3333750"/>
            <wp:effectExtent l="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32AB" w:rsidRDefault="00982F47" w:rsidP="00F432AB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10</w:t>
      </w:r>
    </w:p>
    <w:p w:rsidR="00F547C6" w:rsidRPr="006C2582" w:rsidRDefault="00340544" w:rsidP="00F547C6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человек считают, что в рекламе должна присутствовать громкая музыка, 26 человек  думают, что нужно воспроизводить среднюю</w:t>
      </w:r>
      <w:r w:rsidR="008C761C">
        <w:rPr>
          <w:rFonts w:ascii="Times New Roman" w:hAnsi="Times New Roman" w:cs="Times New Roman"/>
          <w:sz w:val="28"/>
          <w:szCs w:val="28"/>
        </w:rPr>
        <w:t xml:space="preserve"> громкость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, и только 8 отпрошенных ответили, что хотят слышать чётко</w:t>
      </w:r>
      <w:r w:rsidR="008C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выговариваемые слова на фоне тишины</w:t>
      </w:r>
      <w:r w:rsidR="00982F47">
        <w:rPr>
          <w:rFonts w:ascii="Times New Roman" w:hAnsi="Times New Roman" w:cs="Times New Roman"/>
          <w:sz w:val="28"/>
          <w:szCs w:val="28"/>
        </w:rPr>
        <w:t xml:space="preserve"> (диаграмма 11</w:t>
      </w:r>
      <w:r w:rsidR="008C7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B8" w:rsidRDefault="00893AB8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984DF3" wp14:editId="14F3583E">
            <wp:extent cx="5476875" cy="33337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761C" w:rsidRDefault="00982F47" w:rsidP="00982F47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11</w:t>
      </w:r>
    </w:p>
    <w:p w:rsidR="008C761C" w:rsidRPr="006C2582" w:rsidRDefault="008C761C" w:rsidP="00982F47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r w:rsidR="00340544">
        <w:rPr>
          <w:rFonts w:ascii="Times New Roman" w:hAnsi="Times New Roman" w:cs="Times New Roman"/>
          <w:sz w:val="28"/>
          <w:szCs w:val="28"/>
        </w:rPr>
        <w:t xml:space="preserve"> цветовой палитре,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340544">
        <w:rPr>
          <w:rFonts w:ascii="Times New Roman" w:hAnsi="Times New Roman" w:cs="Times New Roman"/>
          <w:sz w:val="28"/>
          <w:szCs w:val="28"/>
        </w:rPr>
        <w:t xml:space="preserve"> 2</w:t>
      </w:r>
      <w:r w:rsidR="00A74515">
        <w:rPr>
          <w:rFonts w:ascii="Times New Roman" w:hAnsi="Times New Roman" w:cs="Times New Roman"/>
          <w:sz w:val="28"/>
          <w:szCs w:val="28"/>
        </w:rPr>
        <w:t>6 человек же</w:t>
      </w:r>
      <w:r w:rsidR="00340544">
        <w:rPr>
          <w:rFonts w:ascii="Times New Roman" w:hAnsi="Times New Roman" w:cs="Times New Roman"/>
          <w:sz w:val="28"/>
          <w:szCs w:val="28"/>
        </w:rPr>
        <w:t>лают видеть яркие цвета, 17 –</w:t>
      </w:r>
      <w:r>
        <w:rPr>
          <w:rFonts w:ascii="Times New Roman" w:hAnsi="Times New Roman" w:cs="Times New Roman"/>
          <w:sz w:val="28"/>
          <w:szCs w:val="28"/>
        </w:rPr>
        <w:t xml:space="preserve"> неяркие</w:t>
      </w:r>
      <w:r w:rsidR="00A74515">
        <w:rPr>
          <w:rFonts w:ascii="Times New Roman" w:hAnsi="Times New Roman" w:cs="Times New Roman"/>
          <w:sz w:val="28"/>
          <w:szCs w:val="28"/>
        </w:rPr>
        <w:t>,</w:t>
      </w:r>
      <w:r w:rsidR="0034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74515">
        <w:rPr>
          <w:rFonts w:ascii="Times New Roman" w:hAnsi="Times New Roman" w:cs="Times New Roman"/>
          <w:sz w:val="28"/>
          <w:szCs w:val="28"/>
        </w:rPr>
        <w:t>два человека ответили, что хотят видеть в рекламе чёрно-белые цвета</w:t>
      </w:r>
      <w:r w:rsidR="00982F47">
        <w:rPr>
          <w:rFonts w:ascii="Times New Roman" w:hAnsi="Times New Roman" w:cs="Times New Roman"/>
          <w:sz w:val="28"/>
          <w:szCs w:val="28"/>
        </w:rPr>
        <w:t xml:space="preserve"> (диаграмма 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4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B8" w:rsidRDefault="00893AB8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8D0AC1" wp14:editId="7BE26BD8">
            <wp:extent cx="5553075" cy="333375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32AB" w:rsidRPr="006C2582" w:rsidRDefault="00982F47" w:rsidP="00F432AB">
      <w:pPr>
        <w:tabs>
          <w:tab w:val="left" w:pos="2843"/>
        </w:tabs>
        <w:spacing w:after="0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12</w:t>
      </w:r>
    </w:p>
    <w:p w:rsidR="00F10950" w:rsidRPr="00A74515" w:rsidRDefault="00F10950" w:rsidP="006C2582">
      <w:pPr>
        <w:tabs>
          <w:tab w:val="left" w:pos="2843"/>
        </w:tabs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15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A74515">
        <w:rPr>
          <w:rFonts w:ascii="Times New Roman" w:hAnsi="Times New Roman" w:cs="Times New Roman"/>
          <w:b/>
          <w:sz w:val="28"/>
          <w:szCs w:val="28"/>
        </w:rPr>
        <w:t>к</w:t>
      </w:r>
      <w:r w:rsidRPr="00A74515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Pr="00A745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515">
        <w:rPr>
          <w:rFonts w:ascii="Times New Roman" w:hAnsi="Times New Roman" w:cs="Times New Roman"/>
          <w:b/>
          <w:sz w:val="28"/>
          <w:szCs w:val="28"/>
        </w:rPr>
        <w:t>:</w:t>
      </w:r>
    </w:p>
    <w:p w:rsidR="00F10950" w:rsidRPr="006C2582" w:rsidRDefault="00F10950" w:rsidP="00A74515">
      <w:pPr>
        <w:pStyle w:val="a9"/>
        <w:numPr>
          <w:ilvl w:val="0"/>
          <w:numId w:val="27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Комплексное отношение к рекламе у учеников пятых – девятых классов нейтральное. </w:t>
      </w:r>
    </w:p>
    <w:p w:rsidR="00F10950" w:rsidRPr="006C2582" w:rsidRDefault="00F10950" w:rsidP="00A74515">
      <w:pPr>
        <w:pStyle w:val="a9"/>
        <w:numPr>
          <w:ilvl w:val="0"/>
          <w:numId w:val="27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>Реклама не только привлекает внимание, но и раздражает.</w:t>
      </w:r>
    </w:p>
    <w:p w:rsidR="00F10950" w:rsidRPr="006C2582" w:rsidRDefault="00F10950" w:rsidP="00A74515">
      <w:pPr>
        <w:pStyle w:val="a9"/>
        <w:numPr>
          <w:ilvl w:val="0"/>
          <w:numId w:val="27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lastRenderedPageBreak/>
        <w:t>Подростки знают те виды рекламы, которые встречают</w:t>
      </w:r>
      <w:r w:rsidR="00CD0E71">
        <w:rPr>
          <w:rFonts w:ascii="Times New Roman" w:hAnsi="Times New Roman" w:cs="Times New Roman"/>
          <w:sz w:val="28"/>
          <w:szCs w:val="28"/>
        </w:rPr>
        <w:t>ся</w:t>
      </w:r>
      <w:r w:rsidRPr="006C2582">
        <w:rPr>
          <w:rFonts w:ascii="Times New Roman" w:hAnsi="Times New Roman" w:cs="Times New Roman"/>
          <w:sz w:val="28"/>
          <w:szCs w:val="28"/>
        </w:rPr>
        <w:t xml:space="preserve"> им чаще всего.</w:t>
      </w:r>
    </w:p>
    <w:p w:rsidR="0094333F" w:rsidRDefault="0094333F" w:rsidP="00A74515">
      <w:pPr>
        <w:pStyle w:val="a9"/>
        <w:numPr>
          <w:ilvl w:val="0"/>
          <w:numId w:val="27"/>
        </w:numPr>
        <w:tabs>
          <w:tab w:val="left" w:pos="709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82">
        <w:rPr>
          <w:rFonts w:ascii="Times New Roman" w:hAnsi="Times New Roman" w:cs="Times New Roman"/>
          <w:sz w:val="28"/>
          <w:szCs w:val="28"/>
        </w:rPr>
        <w:t xml:space="preserve">На разных ТВ-каналах соотношение коммерческой и некоммерческой </w:t>
      </w:r>
      <w:r w:rsidR="00CD0E71">
        <w:rPr>
          <w:rFonts w:ascii="Times New Roman" w:hAnsi="Times New Roman" w:cs="Times New Roman"/>
          <w:sz w:val="28"/>
          <w:szCs w:val="28"/>
        </w:rPr>
        <w:t xml:space="preserve"> </w:t>
      </w:r>
      <w:r w:rsidRPr="006C2582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CD0E71">
        <w:rPr>
          <w:rFonts w:ascii="Times New Roman" w:hAnsi="Times New Roman" w:cs="Times New Roman"/>
          <w:sz w:val="28"/>
          <w:szCs w:val="28"/>
        </w:rPr>
        <w:t xml:space="preserve"> </w:t>
      </w:r>
      <w:r w:rsidRPr="006C2582">
        <w:rPr>
          <w:rFonts w:ascii="Times New Roman" w:hAnsi="Times New Roman" w:cs="Times New Roman"/>
          <w:sz w:val="28"/>
          <w:szCs w:val="28"/>
        </w:rPr>
        <w:t xml:space="preserve">варьируется. </w:t>
      </w:r>
    </w:p>
    <w:p w:rsidR="00A74515" w:rsidRPr="00982F47" w:rsidRDefault="00A74515" w:rsidP="00982F47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C761C" w:rsidRPr="00982F47" w:rsidRDefault="0094333F" w:rsidP="00982F47">
      <w:pPr>
        <w:pStyle w:val="a9"/>
        <w:tabs>
          <w:tab w:val="left" w:pos="709"/>
        </w:tabs>
        <w:spacing w:after="0"/>
        <w:ind w:left="709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15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8C761C" w:rsidRDefault="008C761C" w:rsidP="008C761C">
      <w:pPr>
        <w:pStyle w:val="a9"/>
        <w:tabs>
          <w:tab w:val="left" w:pos="0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 незаметно стала частью современной жизни. Усилия многих рекламных агентств направлены на повышение эффективности рекламы. Бизнесмены  и предприниматели, заинтересованные в продвижении  своего бренда или в  его формировании, затрачивают на эту статью значительное количество средств. </w:t>
      </w:r>
    </w:p>
    <w:p w:rsidR="008C761C" w:rsidRDefault="008C761C" w:rsidP="008C761C">
      <w:pPr>
        <w:pStyle w:val="a9"/>
        <w:tabs>
          <w:tab w:val="left" w:pos="0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автором выявлены некоторые особенности влияния рекламного поля на подростков.</w:t>
      </w:r>
    </w:p>
    <w:p w:rsidR="00980F62" w:rsidRPr="008C761C" w:rsidRDefault="008C761C" w:rsidP="008C761C">
      <w:pPr>
        <w:pStyle w:val="a9"/>
        <w:tabs>
          <w:tab w:val="left" w:pos="0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оказалось, и</w:t>
      </w:r>
      <w:r w:rsidR="00980F62" w:rsidRPr="008C761C">
        <w:rPr>
          <w:rFonts w:ascii="Times New Roman" w:hAnsi="Times New Roman" w:cs="Times New Roman"/>
          <w:sz w:val="28"/>
          <w:szCs w:val="28"/>
        </w:rPr>
        <w:t>нтерес к рекламе у подростков в возрасте десяти – пятнадцати лет выражен незначительно, что подтверждает первоначальную гипотезу. Комплексное отношение к рекламе у учеников пятых – девятых классов нейтральное. Реклама не только привлекает внимание, но и раздражает.</w:t>
      </w:r>
    </w:p>
    <w:p w:rsidR="00980F62" w:rsidRPr="008C761C" w:rsidRDefault="00980F62" w:rsidP="008C761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C761C">
        <w:rPr>
          <w:rFonts w:ascii="Times New Roman" w:hAnsi="Times New Roman" w:cs="Times New Roman"/>
          <w:sz w:val="28"/>
          <w:szCs w:val="28"/>
        </w:rPr>
        <w:t>Реклама имеет как положительное, так и отрицательное влияние на подростков, не зависимо от её типа и расположения.</w:t>
      </w:r>
    </w:p>
    <w:p w:rsidR="00075D98" w:rsidRPr="003D1807" w:rsidRDefault="008C761C" w:rsidP="003D1807">
      <w:pPr>
        <w:pStyle w:val="a9"/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62" w:rsidRPr="006C2582">
        <w:rPr>
          <w:rFonts w:ascii="Times New Roman" w:hAnsi="Times New Roman" w:cs="Times New Roman"/>
          <w:sz w:val="28"/>
          <w:szCs w:val="28"/>
        </w:rPr>
        <w:t>В малых городах реклама расположена преимущественно в местах массового скопления людей для обхвата максимальной аудитории.</w:t>
      </w:r>
      <w:r>
        <w:rPr>
          <w:rFonts w:ascii="Times New Roman" w:hAnsi="Times New Roman" w:cs="Times New Roman"/>
          <w:sz w:val="28"/>
          <w:szCs w:val="28"/>
        </w:rPr>
        <w:t xml:space="preserve">  При этом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развит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 тип рекламы, как печатная  продукция </w:t>
      </w:r>
      <w:r w:rsidR="003D1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1807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="003D1807">
        <w:rPr>
          <w:rFonts w:ascii="Times New Roman" w:hAnsi="Times New Roman" w:cs="Times New Roman"/>
          <w:sz w:val="28"/>
          <w:szCs w:val="28"/>
        </w:rPr>
        <w:t>, буклет, листовка).</w:t>
      </w:r>
    </w:p>
    <w:p w:rsidR="00075D98" w:rsidRPr="00E5251C" w:rsidRDefault="00075D98" w:rsidP="00075D9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51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75D98" w:rsidRPr="00075D98" w:rsidRDefault="00075D98" w:rsidP="00075D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251C">
        <w:rPr>
          <w:rFonts w:ascii="Times New Roman" w:hAnsi="Times New Roman" w:cs="Times New Roman"/>
          <w:sz w:val="28"/>
          <w:szCs w:val="28"/>
        </w:rPr>
        <w:t xml:space="preserve">1. 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Какая реклама самая эффективная: статистика и примеры [Электронный ресурс]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URL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hyperlink r:id="rId21" w:history="1"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https://businessman.ru/kakaya-reklama-samaya-effektivnaya-statistika-i-primeryi.html</w:t>
        </w:r>
      </w:hyperlink>
      <w:hyperlink r:id="rId22" w:history="1"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://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businessman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kakaya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reklama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samaya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effektivnaya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statistika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i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primeryi</w:t>
        </w:r>
        <w:proofErr w:type="spellEnd"/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</w:t>
        </w:r>
        <w:r w:rsidRPr="00075D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  <w:r w:rsidRPr="00075D98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(Дата обращения 12.11 2018)</w:t>
      </w:r>
    </w:p>
    <w:p w:rsidR="00075D98" w:rsidRDefault="00075D98" w:rsidP="00075D98">
      <w:pPr>
        <w:spacing w:after="0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1F1F1"/>
        </w:rPr>
      </w:pPr>
      <w:r w:rsidRPr="00075D98">
        <w:rPr>
          <w:rFonts w:ascii="Times New Roman" w:hAnsi="Times New Roman" w:cs="Times New Roman"/>
          <w:sz w:val="28"/>
          <w:szCs w:val="28"/>
        </w:rPr>
        <w:t xml:space="preserve">2. </w:t>
      </w:r>
      <w:r w:rsidRPr="00075D98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Реклама — что это, виды рекламы, цели и задачи 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[Электронный ресурс]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URL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hyperlink r:id="rId23" w:history="1">
        <w:r w:rsidRPr="00075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1F1"/>
          </w:rPr>
          <w:t>https://kompanion.online/biznes-termini/reklama-chto-eto-vidy-reklamy-tseli-i-zadachi/</w:t>
        </w:r>
      </w:hyperlink>
      <w:r w:rsidRPr="00075D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1F1F1"/>
        </w:rPr>
        <w:t xml:space="preserve"> (Дата обращения 09.09.2018)</w:t>
      </w:r>
    </w:p>
    <w:p w:rsidR="00075D98" w:rsidRPr="00075D98" w:rsidRDefault="00075D98" w:rsidP="00654C82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1F1F1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1F1F1"/>
        </w:rPr>
        <w:t xml:space="preserve">3. </w:t>
      </w:r>
      <w:r w:rsidRPr="00075D98">
        <w:rPr>
          <w:rFonts w:ascii="Times New Roman" w:hAnsi="Times New Roman" w:cs="Times New Roman"/>
          <w:color w:val="2D2D2D"/>
          <w:sz w:val="28"/>
          <w:szCs w:val="28"/>
        </w:rPr>
        <w:t xml:space="preserve">  Шапошников  Д.  Бизне</w:t>
      </w:r>
      <w:proofErr w:type="gramStart"/>
      <w:r w:rsidRPr="00075D98">
        <w:rPr>
          <w:rFonts w:ascii="Times New Roman" w:hAnsi="Times New Roman" w:cs="Times New Roman"/>
          <w:color w:val="2D2D2D"/>
          <w:sz w:val="28"/>
          <w:szCs w:val="28"/>
        </w:rPr>
        <w:t>с-</w:t>
      </w:r>
      <w:proofErr w:type="gramEnd"/>
      <w:r w:rsidRPr="00075D98">
        <w:rPr>
          <w:rFonts w:ascii="Times New Roman" w:hAnsi="Times New Roman" w:cs="Times New Roman"/>
          <w:color w:val="2D2D2D"/>
          <w:sz w:val="28"/>
          <w:szCs w:val="28"/>
        </w:rPr>
        <w:t xml:space="preserve"> реклама [Электронный ресурс] </w:t>
      </w:r>
      <w:r w:rsidRPr="00075D98">
        <w:rPr>
          <w:rFonts w:ascii="Times New Roman" w:hAnsi="Times New Roman" w:cs="Times New Roman"/>
          <w:color w:val="2D2D2D"/>
          <w:sz w:val="28"/>
          <w:szCs w:val="28"/>
          <w:lang w:val="en-US"/>
        </w:rPr>
        <w:t>URL</w:t>
      </w:r>
      <w:r w:rsidRPr="00075D98">
        <w:rPr>
          <w:rFonts w:ascii="Times New Roman" w:hAnsi="Times New Roman" w:cs="Times New Roman"/>
          <w:color w:val="2D2D2D"/>
          <w:sz w:val="28"/>
          <w:szCs w:val="28"/>
        </w:rPr>
        <w:t xml:space="preserve"> : </w:t>
      </w:r>
      <w:hyperlink r:id="rId24" w:anchor="1" w:history="1">
        <w:r w:rsidRPr="00075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https://hiterbober.ru/business-terms/reklama-vidy-zadachi-celi-funkcii.html#1</w:t>
        </w:r>
      </w:hyperlink>
      <w:r w:rsidRPr="00075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D98">
        <w:rPr>
          <w:rFonts w:ascii="Times New Roman" w:hAnsi="Times New Roman" w:cs="Times New Roman"/>
          <w:sz w:val="28"/>
          <w:szCs w:val="28"/>
        </w:rPr>
        <w:br/>
      </w:r>
      <w:r w:rsidR="00654C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D98">
        <w:rPr>
          <w:rFonts w:ascii="Times New Roman" w:hAnsi="Times New Roman" w:cs="Times New Roman"/>
          <w:sz w:val="28"/>
          <w:szCs w:val="28"/>
        </w:rPr>
        <w:t xml:space="preserve">4.  Энциклопедия экономиста 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[Электронный ресурс]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URL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r w:rsidR="00A607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25" w:history="1">
        <w:r w:rsidR="00654C82" w:rsidRPr="003D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http://www.grandars.ru/  (Дата</w:t>
        </w:r>
      </w:hyperlink>
      <w:r w:rsidRPr="00075D98">
        <w:rPr>
          <w:rFonts w:ascii="Times New Roman" w:eastAsia="Times New Roman" w:hAnsi="Times New Roman" w:cs="Times New Roman"/>
          <w:sz w:val="28"/>
          <w:szCs w:val="28"/>
        </w:rPr>
        <w:t xml:space="preserve"> обращения   09.09.2018) </w:t>
      </w:r>
    </w:p>
    <w:p w:rsidR="00075D98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98">
        <w:rPr>
          <w:rFonts w:ascii="Times New Roman" w:hAnsi="Times New Roman" w:cs="Times New Roman"/>
          <w:sz w:val="28"/>
          <w:szCs w:val="28"/>
        </w:rPr>
        <w:t xml:space="preserve">5.  33 места для размещения эффективной рекламы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[Электронный ресурс] </w:t>
      </w:r>
      <w:r w:rsidRPr="00075D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URL</w:t>
      </w:r>
      <w:r w:rsidRPr="00075D98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Pr="00075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http://bbcont.ru/business/33-mesta-dlya-razmeszeniya-effektivnoi-reklamy.html</w:t>
        </w:r>
      </w:hyperlink>
      <w:r w:rsidRPr="00075D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(Дата обращения 10</w:t>
      </w:r>
      <w:r w:rsidRPr="00E5251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.11.2018)</w:t>
      </w:r>
      <w:r w:rsidRPr="00E5251C">
        <w:rPr>
          <w:rFonts w:ascii="Times New Roman" w:hAnsi="Times New Roman" w:cs="Times New Roman"/>
          <w:sz w:val="28"/>
          <w:szCs w:val="28"/>
        </w:rPr>
        <w:br/>
      </w:r>
    </w:p>
    <w:p w:rsidR="00075D98" w:rsidRDefault="00075D98" w:rsidP="006C2582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98" w:rsidRDefault="00075D98" w:rsidP="006C2582">
      <w:pPr>
        <w:pStyle w:val="a9"/>
        <w:tabs>
          <w:tab w:val="left" w:pos="2843"/>
        </w:tabs>
        <w:spacing w:after="0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98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5D98" w:rsidRPr="00075D98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98">
        <w:rPr>
          <w:rFonts w:ascii="Times New Roman" w:hAnsi="Times New Roman" w:cs="Times New Roman"/>
          <w:b/>
          <w:sz w:val="28"/>
          <w:szCs w:val="28"/>
        </w:rPr>
        <w:t>Анализ рекламной насыщенности телевизионных каналов</w:t>
      </w:r>
    </w:p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ТНТ</w:t>
      </w:r>
      <w:r w:rsidRPr="000277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027790">
        <w:rPr>
          <w:rFonts w:ascii="Times New Roman" w:eastAsia="Times New Roman" w:hAnsi="Times New Roman" w:cs="Times New Roman"/>
          <w:sz w:val="28"/>
          <w:szCs w:val="28"/>
        </w:rPr>
        <w:t>Комерческие</w:t>
      </w:r>
      <w:proofErr w:type="spellEnd"/>
      <w:r w:rsidRPr="00027790">
        <w:rPr>
          <w:rFonts w:ascii="Times New Roman" w:eastAsia="Times New Roman" w:hAnsi="Times New Roman" w:cs="Times New Roman"/>
          <w:sz w:val="28"/>
          <w:szCs w:val="28"/>
        </w:rPr>
        <w:t xml:space="preserve"> рекламы - 101 </w:t>
      </w:r>
      <w:proofErr w:type="spellStart"/>
      <w:proofErr w:type="gramStart"/>
      <w:r w:rsidRPr="0002779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27790">
        <w:rPr>
          <w:rFonts w:ascii="Times New Roman" w:eastAsia="Times New Roman" w:hAnsi="Times New Roman" w:cs="Times New Roman"/>
          <w:sz w:val="28"/>
          <w:szCs w:val="28"/>
        </w:rPr>
        <w:br/>
        <w:t xml:space="preserve">Некоммерческие рекламы - 203 </w:t>
      </w:r>
      <w:proofErr w:type="spellStart"/>
      <w:r w:rsidRPr="0002779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9"/>
        <w:gridCol w:w="1206"/>
        <w:gridCol w:w="1834"/>
        <w:gridCol w:w="1727"/>
        <w:gridCol w:w="3162"/>
      </w:tblGrid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рекламируется?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Частота (за день)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Духи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фильма Джеймс Бонд)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Антонио Бандерас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Билайн (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мотивам фильма «17 мгновений весны»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Кузьмина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FIX price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Новогодняя, спокойная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всё низкая цена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Avon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Спокойная, знакомая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Брежнева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 «Россия щедрая душа»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 музыка, Нарастающая игра на скрипке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«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Називин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Спокойная, нарастающая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надо ждать, чтобы дышать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Билайн №2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Новогодняя, дискотечная. Звук тихий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Рева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NINA RICCI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духи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Французская песня, новогодняя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Базирон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прыщей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 игра на гитаре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Libero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подгузники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музыка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9 из 10 согласны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OREAL PARIS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мы этого достойны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KF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Мелкими буквами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внизу </w:t>
            </w:r>
            <w:r w:rsidRPr="000277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внешний вид может не соответствовать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 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Paco</w:t>
            </w:r>
            <w:proofErr w:type="spellEnd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Rabanne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Л'Этуаль</w:t>
            </w:r>
            <w:proofErr w:type="spellEnd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Спортивная, энергичная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Голый мужчина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FAN_DAY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Никто не останется без подарка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 почти не слышно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Духи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Boss Bottle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Л'Этуаль</w:t>
            </w:r>
            <w:proofErr w:type="spellEnd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 голос, спокойная, тихая музыка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Бонусы 10%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LOREN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тушь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стиле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вок</w:t>
            </w:r>
            <w:proofErr w:type="spellEnd"/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 часа стойкости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Спазмалгон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Началась реклама сразу со слов БОЛИ, СПАЗМЫ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TRESEMME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(шампунь)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Используется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проффесионалами</w:t>
            </w:r>
            <w:proofErr w:type="spellEnd"/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есь мир – твой подиум 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7,9%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BURBERRY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духи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 - фотомодель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HOCHLAND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и сын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нас ближе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LACOSTE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Рок-эн-ролл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Супрадин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Кидс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Вайер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Повышается </w:t>
            </w:r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IQ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NIVEA MEN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Рок-эн-ролл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Малкин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Тинькофф банк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0% комиссии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Girl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фотма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Колдрекс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 написано имеются противопоказания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LOR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Магическая, спокойная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отобранные зёрна золота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FACTOR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Л'Этуаль</w:t>
            </w:r>
            <w:proofErr w:type="spellEnd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тональный крем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Якобс (кофе)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Новинка 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Ношпа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Энергичная, 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CARTE NOIRE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слов, мало музыки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Бепантен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Эвелина Хромченко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№1 в мире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Nescafe gold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Загадочная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вкуса,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10 раз тоньше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Sravni.ru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за 5 минут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Подвижная, тихая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Началась реклама сразу со слов ЗАПОР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Сметала «Домик в деревне»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Закреплена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брендом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Сделано в деревне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LEPETIT MARSEILIAIS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 Александр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Септолете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тотал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Astoria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(соусы)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«Вкусная» реклама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М.Видео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СКИДКИ, красный фон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Альфа Банк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Выгодные условия кредита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Нурофен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для детей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Детская, спокойная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До 8 часов действия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Альмагель</w:t>
            </w:r>
            <w:proofErr w:type="spellEnd"/>
            <w:proofErr w:type="gram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Garnier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шампунь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Учёный ботаник внушает доверие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85% меньше ломкости 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NIVEA (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 макияжа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3 в 1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Orbit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Энергичная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блистать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Хрус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team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MIX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Паша Воля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Новинка, по мотивам фильма матрица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HUGGIES (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памперсы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10.000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микорпор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Нежное, как мамино прикосновение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Терафлю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экстрв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Не слышно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7-и симптомов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Estel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Телефон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HUAWEI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Эра высшего разума, обратная зарядка, хорошие характеристики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Афин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Действует с одной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минуты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Русское лото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Пореченков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МИЛЛИАРД рублей, большими буквами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можно купить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Зинерит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лео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 ИМЕЮТСЯ ПРОТИВОПОКАЗАНИЯ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Освежитель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GLADE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Отсылка к мультфильмам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Pampers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Идеальный первый подгузник,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скидка 60%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Пантовигар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Почти не слышно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роста волос,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мелкими буквами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3 МЕСЯЦА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Фарингосепт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Информативная, но очень короткая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KINDER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Ёжик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Магнит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косметик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Скидки до 45%, есть только в крупных городах, новый год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 мир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 скидки до 54%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NESTLE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вида, №1,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понятная речь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Фосфалюгель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Нарастающая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ссылка на сайт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Кагоцел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специалистов,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 с 3 лет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АЦЦ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Колдакт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Почти не слышно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m&amp;m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  <w:proofErr w:type="gramEnd"/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Живые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кофеты</w:t>
            </w:r>
            <w:proofErr w:type="spellEnd"/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Intimissimi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Джулия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Робитс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Духи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Джорджио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Армани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Дочки-сыночки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Полисорб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(от отравления)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Юла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Тихая,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спокойная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сделки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Малютка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Короткая 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Афабазол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Red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Bull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Red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Bull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окрыляет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МТС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Нагиев, Владимир Сычёв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COCA COLA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Закреплена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брендом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Лента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Теле</w:t>
            </w:r>
            <w:proofErr w:type="gram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Суперагенты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Гексорал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Переделанная песня «Цвет настроения синий»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Киркоров Филипп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Риностоп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(капли)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Сок «Добрый»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Добрая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Сок «Фруктовый сад»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Dior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Шарлиз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Терон</w:t>
            </w:r>
            <w:proofErr w:type="spellEnd"/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Pepsi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Скителз</w:t>
            </w:r>
            <w:proofErr w:type="spellEnd"/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Скителзтрянка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странная реклама</w:t>
            </w: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Пенталгин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075D98">
        <w:tc>
          <w:tcPr>
            <w:tcW w:w="2223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Мегафон </w:t>
            </w:r>
          </w:p>
        </w:tc>
        <w:tc>
          <w:tcPr>
            <w:tcW w:w="221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6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Песня «Тряси-тряси»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подарки, приложение</w:t>
            </w:r>
          </w:p>
        </w:tc>
      </w:tr>
    </w:tbl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77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канал</w:t>
      </w:r>
      <w:r w:rsidRPr="000277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027790">
        <w:rPr>
          <w:rFonts w:ascii="Times New Roman" w:eastAsia="Times New Roman" w:hAnsi="Times New Roman" w:cs="Times New Roman"/>
          <w:sz w:val="28"/>
          <w:szCs w:val="28"/>
        </w:rPr>
        <w:t>Комерческие</w:t>
      </w:r>
      <w:proofErr w:type="spellEnd"/>
      <w:r w:rsidRPr="00027790">
        <w:rPr>
          <w:rFonts w:ascii="Times New Roman" w:eastAsia="Times New Roman" w:hAnsi="Times New Roman" w:cs="Times New Roman"/>
          <w:sz w:val="28"/>
          <w:szCs w:val="28"/>
        </w:rPr>
        <w:t xml:space="preserve"> рекламы - 108 </w:t>
      </w:r>
      <w:proofErr w:type="spellStart"/>
      <w:proofErr w:type="gramStart"/>
      <w:r w:rsidRPr="0002779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27790">
        <w:rPr>
          <w:rFonts w:ascii="Times New Roman" w:eastAsia="Times New Roman" w:hAnsi="Times New Roman" w:cs="Times New Roman"/>
          <w:sz w:val="28"/>
          <w:szCs w:val="28"/>
        </w:rPr>
        <w:br/>
        <w:t xml:space="preserve">Некоммерческие рекламы – 103 </w:t>
      </w:r>
      <w:proofErr w:type="spellStart"/>
      <w:r w:rsidRPr="00027790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1207"/>
        <w:gridCol w:w="13"/>
        <w:gridCol w:w="2029"/>
        <w:gridCol w:w="1544"/>
        <w:gridCol w:w="2390"/>
      </w:tblGrid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рекламируется?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Частота (за день)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Рафаэлло 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Ринофлуимуцил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закреплена за брендом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Началась реклама сразу со слов НАСМОРК?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ТРУДНО ДЫШАТЬ?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Дочки-сыночки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KF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Мелкими буквами внизу </w:t>
            </w:r>
            <w:r w:rsidRPr="000277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внешний вид может не соответствовать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Духи «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DOLCE&amp;GABBANA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Магне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Полиоксидоний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южев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семьи превыше всего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Матрин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Живи полной жизнью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Сок «Фруктовый сад»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Басков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LEPETIT MARSEILIAIS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 Александр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Майонез «Слобода» оливковый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 мир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 скидки до 54%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Шоколад «</w:t>
            </w:r>
            <w:proofErr w:type="gram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Милка</w:t>
            </w:r>
            <w:proofErr w:type="gram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Яркая, новогодняя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Поделитесь нежностью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Гексорал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Переделанная песня «Цвет настроения синий»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Киркоров Филипп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Имунеле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Вкусная привычка вашего иммунитета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М.Видео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СКИДКИ, красный фон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Toffiffe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Столько радости в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toffiffe</w:t>
            </w:r>
            <w:proofErr w:type="spellEnd"/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Мегафон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Песня «Тряси-тряси»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подарки, приложение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Никоретте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96% оценили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L,OREAL PARIS Preference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волос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мы этого достойны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Кофе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LOR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Магическая, спокойная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отобранные зёрна золота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Фенистил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FERERO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ROCHER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Романтическая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Тем, кто значим</w:t>
            </w:r>
          </w:p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До мурашек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Синуфорте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Быстрая, 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дайте синуситу прицепиться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Тинькоф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Хрусталёв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12% до 300.000 рублей, «и кто тут Мед Мороз?»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МТС (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HONOR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Хрусталёв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Новогодняя, смешная реклама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Кардиомагнил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Дарит вам время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Чудо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, закреплена за брендом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любимое чудо, вкуснее в двойне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Промсвязьбанк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Тихая, энергичная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сильных людей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Виброцил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Тихая,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новгодняя</w:t>
            </w:r>
            <w:proofErr w:type="spellEnd"/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реклама, слоник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Мегафон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Энегричная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пенся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«роуминг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гудбай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 «Россия щедрая душа»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 музыка, Нарастающая игра на скрипке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McDonald’s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Нагиев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короткая, непонятная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Felix (PURINA)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Быстрая, энергичная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Oreo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 2 раза больше начинки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Бифиформ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Пробиотик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быстрого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дейстрия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ПРИВЛЕКЛО? 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ne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touch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Проще понять,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когда действовать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Колбаса «вязанка»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То, что нас связывает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Jacobc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Gourmet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Новинка, роскошный соус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Kari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70% скидка на ВСЁ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Батончики «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good mix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Супрадин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Кидс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Вайер</w:t>
            </w:r>
            <w:proofErr w:type="spellEnd"/>
          </w:p>
        </w:tc>
        <w:tc>
          <w:tcPr>
            <w:tcW w:w="1207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2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Повышается </w:t>
            </w:r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IQ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АЦЦ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Хилак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форте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Закреплена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брендом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хилакем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форте кишечнику комфортно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Альфа Банк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Выгодные условия кредита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Фосфалюгель</w:t>
            </w:r>
            <w:proofErr w:type="spellEnd"/>
          </w:p>
        </w:tc>
        <w:tc>
          <w:tcPr>
            <w:tcW w:w="1207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2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Нарастающая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Дана ссылка на сайт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Беру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Сбербанка и Яндекс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Глицин форте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Эвалар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качество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GMP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Телефон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HUAWEI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Эра высшего разума, обратная зарядка, хорошие характеристики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ORAL-B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зубы никогда не были такими чистыми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Духи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Спокойная, знакомая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Брежнева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Майонез «Ряба»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Подвижная, новогодняя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реклама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S9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волшебных мгновений, 15.000 рублей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Магнит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косметик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Скидки до 45%, есть только в крупных городах, новый год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Гель «O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ld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spice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Крики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Голый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мужчина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Реклама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раздражает 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Лазолван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Раз! Два! Три! Кашель уходи!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Духи для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мужчик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bleu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be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chanel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Амбробене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действий против кашля, голос дети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Молочко для волос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Nivet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блеск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Карта Свобода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на всё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IOTA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короткая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Долфин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Морской прибой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Дыши от души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ALVAYS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Клюкина</w:t>
            </w:r>
            <w:proofErr w:type="spellEnd"/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и сильная – это я!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Хрус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team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MIX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Паша Воля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Новинка, по мотивам фильма матрица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Тинькофф банк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тихая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0% комиссии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Юла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Тихая, спокойная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сделки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Септолете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тотал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NIVEA (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 макияжа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3 в 1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Фосфоглив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tabs>
                <w:tab w:val="left" w:pos="398"/>
              </w:tabs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печени с удвоенной силой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207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2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Бонусы 10%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Духи 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Boss Bottle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Л'Этуаль</w:t>
            </w:r>
            <w:proofErr w:type="spellEnd"/>
            <w:r w:rsidRPr="000277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 голос, спокойная, тихая музыка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добрых подарков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LEPETIT MARSEILIAIS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 Александр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Духи женские «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LINTERDIT GIVENCHY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Вольтарен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Эмульгель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чистым рукам ДА, а боли НЕТ, новинка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Гинкоум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Уменьшает риск инфаркта и инсульта, в два раза выгодней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Телеканал ДОМКИНО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Мерси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Закреплена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брендом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Спасибо, что ты есть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Фитолакс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Эвалар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миллионов покупателей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Русское лото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Пореченков</w:t>
            </w:r>
            <w:proofErr w:type="spell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МИЛЛИАРД рублей, большими буквами </w:t>
            </w:r>
            <w:proofErr w:type="gram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</w:t>
            </w:r>
            <w:proofErr w:type="gramEnd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можно купить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BORJOMI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чтобы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боржомить</w:t>
            </w:r>
            <w:proofErr w:type="spellEnd"/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Матрас от 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ORMATEK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зон комфорта, главное не проспите 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Orbit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Энергичная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блистать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PANDORA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реклама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Телеканал «О!»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Вкус к открытиям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Совкомбанк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«Халва», 0% рассрочки Люди важнее!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PANTEN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Энергичная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Новинка, волосы сильнее на 100%. Красота в силе!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LOREAL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Тройной эффект </w:t>
            </w:r>
            <w:proofErr w:type="spellStart"/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лифтинга</w:t>
            </w:r>
            <w:proofErr w:type="spellEnd"/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Нурофен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экспресс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С жидкостью быстрее, действует через 10 минут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Max factor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Яркая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Твоя красота – наша экспертиза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Здрав Сити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Спокойная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короткая 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Терафлекс</w:t>
            </w:r>
            <w:proofErr w:type="spellEnd"/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продаж, №1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Шоколад «</w:t>
            </w: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Alpen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Gold</w:t>
            </w:r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Нарастающая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№1 в России</w:t>
            </w:r>
          </w:p>
        </w:tc>
      </w:tr>
      <w:tr w:rsidR="00075D98" w:rsidRPr="00027790" w:rsidTr="003D1807">
        <w:tc>
          <w:tcPr>
            <w:tcW w:w="2955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Audi</w:t>
            </w:r>
            <w:proofErr w:type="spellEnd"/>
            <w:r w:rsidRPr="000277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Q5</w:t>
            </w:r>
          </w:p>
        </w:tc>
        <w:tc>
          <w:tcPr>
            <w:tcW w:w="1220" w:type="dxa"/>
            <w:gridSpan w:val="2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9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</w:t>
            </w:r>
          </w:p>
        </w:tc>
        <w:tc>
          <w:tcPr>
            <w:tcW w:w="1544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75D98" w:rsidRPr="00027790" w:rsidRDefault="00075D98" w:rsidP="00075D98">
            <w:pPr>
              <w:pStyle w:val="a9"/>
              <w:spacing w:before="100" w:beforeAutospacing="1" w:after="2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0277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NICKELODEON</w:t>
      </w:r>
    </w:p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lastRenderedPageBreak/>
        <w:t>Рекламы на этом канате только некоммерческие, рекламируют свои же программы и призывают творить добро! С каждым днём реклам то меньше, то больше. Есть дни, когда «пора играть». Телеканал приостанавливает свои действия на один день, с целью, чтобы дети играли и гуляли, а не смотрели мультики.</w:t>
      </w:r>
    </w:p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D98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75D98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«Отношение к рекламе»</w:t>
      </w:r>
    </w:p>
    <w:p w:rsidR="00075D98" w:rsidRPr="00027790" w:rsidRDefault="00075D98" w:rsidP="00075D98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027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 w:rsidRPr="00027790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027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 w:rsidRPr="00027790">
        <w:rPr>
          <w:rFonts w:ascii="Times New Roman" w:eastAsia="Times New Roman" w:hAnsi="Times New Roman" w:cs="Times New Roman"/>
          <w:sz w:val="28"/>
          <w:szCs w:val="28"/>
        </w:rPr>
        <w:t xml:space="preserve">пол </w:t>
      </w:r>
      <w:proofErr w:type="gramStart"/>
      <w:r w:rsidRPr="0002779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27790">
        <w:rPr>
          <w:rFonts w:ascii="Times New Roman" w:eastAsia="Times New Roman" w:hAnsi="Times New Roman" w:cs="Times New Roman"/>
          <w:sz w:val="28"/>
          <w:szCs w:val="28"/>
        </w:rPr>
        <w:t>/ж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Часто ли вы встречаете рекламу в повседневной жизни?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 замеча</w:t>
      </w:r>
      <w:proofErr w:type="gramStart"/>
      <w:r w:rsidRPr="00027790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7790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Где вы чаще всего встречаетесь с ней?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ТВ, радио.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Улицы города (листовки, афиши…)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Раздражала ли вас когда-нибудь реклама?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Внушает ли вам что-либо реклама?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Часто.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Крайне редко.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Считаете ли вы, что реклама занимает большое место в современной жизни?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 дума</w:t>
      </w:r>
      <w:proofErr w:type="gramStart"/>
      <w:r w:rsidRPr="00027790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7790">
        <w:rPr>
          <w:rFonts w:ascii="Times New Roman" w:eastAsia="Times New Roman" w:hAnsi="Times New Roman" w:cs="Times New Roman"/>
          <w:sz w:val="28"/>
          <w:szCs w:val="28"/>
        </w:rPr>
        <w:t>а) об этом, мне всё равно.</w:t>
      </w:r>
    </w:p>
    <w:p w:rsidR="00075D98" w:rsidRPr="00027790" w:rsidRDefault="00075D98" w:rsidP="00075D98">
      <w:pPr>
        <w:pStyle w:val="a9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 xml:space="preserve">Нужно ли бороться с изобилием рекламы? 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Нет, мне всё равно.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Нет, мне реклама не мешает (её мало).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Да, реклама крайне часто мелькает перед глазами.</w:t>
      </w:r>
    </w:p>
    <w:p w:rsidR="00075D98" w:rsidRPr="00027790" w:rsidRDefault="00075D98" w:rsidP="00075D98">
      <w:pPr>
        <w:pStyle w:val="a9"/>
        <w:numPr>
          <w:ilvl w:val="1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790">
        <w:rPr>
          <w:rFonts w:ascii="Times New Roman" w:eastAsia="Times New Roman" w:hAnsi="Times New Roman" w:cs="Times New Roman"/>
          <w:sz w:val="28"/>
          <w:szCs w:val="28"/>
        </w:rPr>
        <w:t>Да, но мне и так хорошо.</w:t>
      </w:r>
    </w:p>
    <w:p w:rsidR="00075D98" w:rsidRPr="00027790" w:rsidRDefault="00075D98" w:rsidP="00075D98">
      <w:pPr>
        <w:pStyle w:val="a9"/>
        <w:shd w:val="clear" w:color="auto" w:fill="FFFFFF"/>
        <w:spacing w:before="100" w:beforeAutospacing="1" w:after="24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75D98" w:rsidRPr="006C2582" w:rsidRDefault="00075D98" w:rsidP="00075D98">
      <w:pPr>
        <w:pStyle w:val="a9"/>
        <w:tabs>
          <w:tab w:val="left" w:pos="2843"/>
        </w:tabs>
        <w:spacing w:after="0"/>
        <w:ind w:left="0"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75D98" w:rsidRPr="006C2582" w:rsidSect="006C25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BAA"/>
    <w:multiLevelType w:val="multilevel"/>
    <w:tmpl w:val="958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E1D3A"/>
    <w:multiLevelType w:val="hybridMultilevel"/>
    <w:tmpl w:val="C11E3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124990"/>
    <w:multiLevelType w:val="hybridMultilevel"/>
    <w:tmpl w:val="B3902A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1036E3"/>
    <w:multiLevelType w:val="multilevel"/>
    <w:tmpl w:val="5DB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402FA"/>
    <w:multiLevelType w:val="hybridMultilevel"/>
    <w:tmpl w:val="9C8C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2BBA"/>
    <w:multiLevelType w:val="hybridMultilevel"/>
    <w:tmpl w:val="631ED2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2C6A0A"/>
    <w:multiLevelType w:val="hybridMultilevel"/>
    <w:tmpl w:val="BFA6BB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243736"/>
    <w:multiLevelType w:val="hybridMultilevel"/>
    <w:tmpl w:val="A522B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5312"/>
    <w:multiLevelType w:val="hybridMultilevel"/>
    <w:tmpl w:val="5CCA147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94911CC"/>
    <w:multiLevelType w:val="hybridMultilevel"/>
    <w:tmpl w:val="06F663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215C39"/>
    <w:multiLevelType w:val="hybridMultilevel"/>
    <w:tmpl w:val="8F38E6A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E8270CC"/>
    <w:multiLevelType w:val="hybridMultilevel"/>
    <w:tmpl w:val="3008300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29124D"/>
    <w:multiLevelType w:val="hybridMultilevel"/>
    <w:tmpl w:val="91AA9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7901B9"/>
    <w:multiLevelType w:val="hybridMultilevel"/>
    <w:tmpl w:val="71D6B9D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7AB3A35"/>
    <w:multiLevelType w:val="hybridMultilevel"/>
    <w:tmpl w:val="7642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A021C"/>
    <w:multiLevelType w:val="hybridMultilevel"/>
    <w:tmpl w:val="383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A5A63"/>
    <w:multiLevelType w:val="hybridMultilevel"/>
    <w:tmpl w:val="85FA49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397CF6"/>
    <w:multiLevelType w:val="multilevel"/>
    <w:tmpl w:val="5DB0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907DF7"/>
    <w:multiLevelType w:val="multilevel"/>
    <w:tmpl w:val="9A6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E0E2A"/>
    <w:multiLevelType w:val="hybridMultilevel"/>
    <w:tmpl w:val="05C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E565A"/>
    <w:multiLevelType w:val="hybridMultilevel"/>
    <w:tmpl w:val="F940B9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8C703D"/>
    <w:multiLevelType w:val="hybridMultilevel"/>
    <w:tmpl w:val="2FB6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0F54"/>
    <w:multiLevelType w:val="hybridMultilevel"/>
    <w:tmpl w:val="98FEE776"/>
    <w:lvl w:ilvl="0" w:tplc="396E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0A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4A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2C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4C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AC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6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E8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4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34637"/>
    <w:multiLevelType w:val="hybridMultilevel"/>
    <w:tmpl w:val="B9F0B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B63D69"/>
    <w:multiLevelType w:val="hybridMultilevel"/>
    <w:tmpl w:val="5ED6A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9118AB"/>
    <w:multiLevelType w:val="hybridMultilevel"/>
    <w:tmpl w:val="1C368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FE70829"/>
    <w:multiLevelType w:val="hybridMultilevel"/>
    <w:tmpl w:val="54E4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24"/>
  </w:num>
  <w:num w:numId="11">
    <w:abstractNumId w:val="1"/>
  </w:num>
  <w:num w:numId="12">
    <w:abstractNumId w:val="20"/>
  </w:num>
  <w:num w:numId="13">
    <w:abstractNumId w:val="13"/>
  </w:num>
  <w:num w:numId="14">
    <w:abstractNumId w:val="8"/>
  </w:num>
  <w:num w:numId="15">
    <w:abstractNumId w:val="21"/>
  </w:num>
  <w:num w:numId="16">
    <w:abstractNumId w:val="5"/>
  </w:num>
  <w:num w:numId="17">
    <w:abstractNumId w:val="2"/>
  </w:num>
  <w:num w:numId="18">
    <w:abstractNumId w:val="12"/>
  </w:num>
  <w:num w:numId="19">
    <w:abstractNumId w:val="17"/>
  </w:num>
  <w:num w:numId="20">
    <w:abstractNumId w:val="0"/>
  </w:num>
  <w:num w:numId="21">
    <w:abstractNumId w:val="25"/>
  </w:num>
  <w:num w:numId="22">
    <w:abstractNumId w:val="11"/>
  </w:num>
  <w:num w:numId="23">
    <w:abstractNumId w:val="22"/>
  </w:num>
  <w:num w:numId="24">
    <w:abstractNumId w:val="9"/>
  </w:num>
  <w:num w:numId="25">
    <w:abstractNumId w:val="18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30D"/>
    <w:rsid w:val="00075D98"/>
    <w:rsid w:val="001B6461"/>
    <w:rsid w:val="002A73F2"/>
    <w:rsid w:val="002F611F"/>
    <w:rsid w:val="00313049"/>
    <w:rsid w:val="0033552F"/>
    <w:rsid w:val="00340544"/>
    <w:rsid w:val="00340940"/>
    <w:rsid w:val="00377A2E"/>
    <w:rsid w:val="003B4E0C"/>
    <w:rsid w:val="003D1807"/>
    <w:rsid w:val="00470FD1"/>
    <w:rsid w:val="00502EDC"/>
    <w:rsid w:val="005827EC"/>
    <w:rsid w:val="005C436C"/>
    <w:rsid w:val="005F452F"/>
    <w:rsid w:val="006423A5"/>
    <w:rsid w:val="00654C82"/>
    <w:rsid w:val="00697C6C"/>
    <w:rsid w:val="006B0D71"/>
    <w:rsid w:val="006C2582"/>
    <w:rsid w:val="006C5C60"/>
    <w:rsid w:val="006D7950"/>
    <w:rsid w:val="006E6BF5"/>
    <w:rsid w:val="00742C7C"/>
    <w:rsid w:val="007E330D"/>
    <w:rsid w:val="00882A9A"/>
    <w:rsid w:val="00887CDE"/>
    <w:rsid w:val="00893AB8"/>
    <w:rsid w:val="008C761C"/>
    <w:rsid w:val="0090455F"/>
    <w:rsid w:val="0094333F"/>
    <w:rsid w:val="009751F4"/>
    <w:rsid w:val="00980F62"/>
    <w:rsid w:val="00982F47"/>
    <w:rsid w:val="00A007A6"/>
    <w:rsid w:val="00A171F7"/>
    <w:rsid w:val="00A607CE"/>
    <w:rsid w:val="00A74515"/>
    <w:rsid w:val="00AA249D"/>
    <w:rsid w:val="00AB6A3E"/>
    <w:rsid w:val="00AC482C"/>
    <w:rsid w:val="00B5473E"/>
    <w:rsid w:val="00B72134"/>
    <w:rsid w:val="00BA1173"/>
    <w:rsid w:val="00C50562"/>
    <w:rsid w:val="00C628D2"/>
    <w:rsid w:val="00C629E8"/>
    <w:rsid w:val="00C852F2"/>
    <w:rsid w:val="00C94B2D"/>
    <w:rsid w:val="00CC2114"/>
    <w:rsid w:val="00CC6A4C"/>
    <w:rsid w:val="00CD0E71"/>
    <w:rsid w:val="00D831DC"/>
    <w:rsid w:val="00E1559C"/>
    <w:rsid w:val="00F10950"/>
    <w:rsid w:val="00F14C39"/>
    <w:rsid w:val="00F238DA"/>
    <w:rsid w:val="00F34CB2"/>
    <w:rsid w:val="00F4002E"/>
    <w:rsid w:val="00F432AB"/>
    <w:rsid w:val="00F547C6"/>
    <w:rsid w:val="00F60821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</w:style>
  <w:style w:type="paragraph" w:styleId="1">
    <w:name w:val="heading 1"/>
    <w:basedOn w:val="a"/>
    <w:next w:val="a"/>
    <w:link w:val="10"/>
    <w:uiPriority w:val="9"/>
    <w:qFormat/>
    <w:rsid w:val="00075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42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C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5C6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42C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742C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2F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77A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37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5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075D98"/>
    <w:pPr>
      <w:spacing w:after="0" w:line="240" w:lineRule="auto"/>
    </w:pPr>
  </w:style>
  <w:style w:type="character" w:customStyle="1" w:styleId="w">
    <w:name w:val="w"/>
    <w:basedOn w:val="a0"/>
    <w:rsid w:val="00075D98"/>
  </w:style>
  <w:style w:type="paragraph" w:styleId="ac">
    <w:name w:val="header"/>
    <w:basedOn w:val="a"/>
    <w:link w:val="ad"/>
    <w:uiPriority w:val="99"/>
    <w:semiHidden/>
    <w:unhideWhenUsed/>
    <w:rsid w:val="0007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5D98"/>
  </w:style>
  <w:style w:type="paragraph" w:styleId="ae">
    <w:name w:val="footer"/>
    <w:basedOn w:val="a"/>
    <w:link w:val="af"/>
    <w:uiPriority w:val="99"/>
    <w:semiHidden/>
    <w:unhideWhenUsed/>
    <w:rsid w:val="0007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bbcont.ru/business/33-mesta-dlya-razmeszeniya-effektivnoi-reklam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inessman.ru/kakaya-reklama-samaya-effektivnaya-statistika-i-primeryi.html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www.grandars.ru/%20%20(&#1044;&#1072;&#1090;&#1072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hiterbober.ru/business-terms/reklama-vidy-zadachi-celi-funkcii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s://kompanion.online/biznes-termini/reklama-chto-eto-vidy-reklamy-tseli-i-zadachi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businessman.ru/kakaya-reklama-samaya-effektivnaya-statistika-i-primeryi.htm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Направленность рекламы на различных ТВ-каналах?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коммерческая реклама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ТНТ</c:v>
                </c:pt>
                <c:pt idx="1">
                  <c:v>Первый канал</c:v>
                </c:pt>
                <c:pt idx="2">
                  <c:v>Nickelodeon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108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некоммерческая реклама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ТНТ</c:v>
                </c:pt>
                <c:pt idx="1">
                  <c:v>Первый канал</c:v>
                </c:pt>
                <c:pt idx="2">
                  <c:v>Nickelodeon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203</c:v>
                </c:pt>
                <c:pt idx="1">
                  <c:v>103</c:v>
                </c:pt>
                <c:pt idx="2">
                  <c:v>400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248512"/>
        <c:axId val="67250048"/>
      </c:barChart>
      <c:catAx>
        <c:axId val="67248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250048"/>
        <c:crosses val="autoZero"/>
        <c:auto val="1"/>
        <c:lblAlgn val="ctr"/>
        <c:lblOffset val="100"/>
        <c:noMultiLvlLbl val="0"/>
      </c:catAx>
      <c:valAx>
        <c:axId val="672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4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baseline="0"/>
              <a:t>В какой форме  должна быть представлена  реклама? </a:t>
            </a:r>
            <a:endParaRPr lang="ru-RU" sz="1200" b="1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коммерческая реклама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видеоролик</c:v>
                </c:pt>
                <c:pt idx="1">
                  <c:v>Отпечаток \ рисунок на стене</c:v>
                </c:pt>
                <c:pt idx="2">
                  <c:v>баннер</c:v>
                </c:pt>
                <c:pt idx="3">
                  <c:v>листовки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7</c:v>
                </c:pt>
                <c:pt idx="2">
                  <c:v>22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885056"/>
        <c:axId val="79886592"/>
      </c:barChart>
      <c:catAx>
        <c:axId val="7988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886592"/>
        <c:crosses val="autoZero"/>
        <c:auto val="1"/>
        <c:lblAlgn val="ctr"/>
        <c:lblOffset val="100"/>
        <c:noMultiLvlLbl val="0"/>
      </c:catAx>
      <c:valAx>
        <c:axId val="798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8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Каким</a:t>
            </a:r>
            <a:r>
              <a:rPr lang="ru-RU" sz="1200" b="1" baseline="0"/>
              <a:t> должно быть музыкальное оформление  рекламы?</a:t>
            </a:r>
            <a:endParaRPr lang="ru-RU" sz="1200" b="1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коммерческая реклама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громкая музыка</c:v>
                </c:pt>
                <c:pt idx="1">
                  <c:v>тишина и чётковыговариваемые слова диктора</c:v>
                </c:pt>
                <c:pt idx="2">
                  <c:v>средняя громкость песни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8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575680"/>
        <c:axId val="79589760"/>
      </c:barChart>
      <c:catAx>
        <c:axId val="79575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79589760"/>
        <c:crosses val="autoZero"/>
        <c:auto val="1"/>
        <c:lblAlgn val="ctr"/>
        <c:lblOffset val="100"/>
        <c:noMultiLvlLbl val="0"/>
      </c:catAx>
      <c:valAx>
        <c:axId val="795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Каким</a:t>
            </a:r>
            <a:r>
              <a:rPr lang="ru-RU" sz="1200" b="1" baseline="0"/>
              <a:t> должно быть цветовой оформление рекламы?</a:t>
            </a:r>
            <a:endParaRPr lang="ru-RU" sz="1200" b="1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коммерческая реклама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цвета: яркие</c:v>
                </c:pt>
                <c:pt idx="1">
                  <c:v>цвета: ч\б</c:v>
                </c:pt>
                <c:pt idx="2">
                  <c:v>цвета: неяркие (пастельные\приглушённые)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651968"/>
        <c:axId val="79653504"/>
      </c:barChart>
      <c:catAx>
        <c:axId val="79651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9653504"/>
        <c:crosses val="autoZero"/>
        <c:auto val="1"/>
        <c:lblAlgn val="ctr"/>
        <c:lblOffset val="100"/>
        <c:noMultiLvlLbl val="0"/>
      </c:catAx>
      <c:valAx>
        <c:axId val="7965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5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Часто ли вы встречаете рекламу в повседневной жизни?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замечал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замечал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замечал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2483968"/>
        <c:axId val="72485504"/>
      </c:barChart>
      <c:catAx>
        <c:axId val="7248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72485504"/>
        <c:crosses val="autoZero"/>
        <c:auto val="1"/>
        <c:lblAlgn val="ctr"/>
        <c:lblOffset val="100"/>
        <c:noMultiLvlLbl val="0"/>
      </c:catAx>
      <c:valAx>
        <c:axId val="72485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2483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Внушает ли вам что-либо реклама?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Крайне редко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Крайне редко</c:v>
                </c:pt>
                <c:pt idx="3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Крайне редко</c:v>
                </c:pt>
                <c:pt idx="3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Крайне редко</c:v>
                </c:pt>
                <c:pt idx="3">
                  <c:v>Нет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2526464"/>
        <c:axId val="72536448"/>
      </c:barChart>
      <c:catAx>
        <c:axId val="7252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2536448"/>
        <c:crosses val="autoZero"/>
        <c:auto val="1"/>
        <c:lblAlgn val="ctr"/>
        <c:lblOffset val="100"/>
        <c:noMultiLvlLbl val="0"/>
      </c:catAx>
      <c:valAx>
        <c:axId val="7253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25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Мешает ли вам реклама?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Лист1!$B$1</c:f>
            </c:strRef>
          </c:tx>
          <c:invertIfNegative val="0"/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</c:ser>
        <c:ser>
          <c:idx val="5"/>
          <c:order val="5"/>
          <c:tx>
            <c:strRef>
              <c:f>Лист1!$C$1</c:f>
            </c:strRef>
          </c:tx>
          <c:invertIfNegative val="0"/>
          <c:cat>
            <c:multiLvlStrRef>
              <c:f>Лист1!$A$2:$A$5</c:f>
            </c:multiLvlStrRef>
          </c:cat>
          <c:val>
            <c:numRef>
              <c:f>Лист1!$C$2:$C$5</c:f>
            </c:numRef>
          </c:val>
        </c:ser>
        <c:ser>
          <c:idx val="6"/>
          <c:order val="6"/>
          <c:tx>
            <c:strRef>
              <c:f>Лист1!$D$1</c:f>
            </c:strRef>
          </c:tx>
          <c:invertIfNegative val="0"/>
          <c:cat>
            <c:multiLvlStrRef>
              <c:f>Лист1!$A$2:$A$5</c:f>
            </c:multiLvlStrRef>
          </c:cat>
          <c:val>
            <c:numRef>
              <c:f>Лист1!$D$2:$D$5</c:f>
            </c:numRef>
          </c:val>
        </c:ser>
        <c:ser>
          <c:idx val="7"/>
          <c:order val="7"/>
          <c:tx>
            <c:strRef>
              <c:f>Лист1!$E$1</c:f>
            </c:strRef>
          </c:tx>
          <c:invertIfNegative val="0"/>
          <c:cat>
            <c:multiLvlStrRef>
              <c:f>Лист1!$A$2:$A$5</c:f>
            </c:multiLvlStrRef>
          </c:cat>
          <c:val>
            <c:numRef>
              <c:f>Лист1!$E$2:$E$5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Нет, мне реклама не мешает (её мало)</c:v>
                </c:pt>
                <c:pt idx="3">
                  <c:v>Нет, мне всё равно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Нет, мне реклама не мешает (её мало)</c:v>
                </c:pt>
                <c:pt idx="3">
                  <c:v>Нет, мне всё равно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Нет, мне реклама не мешает (её мало)</c:v>
                </c:pt>
                <c:pt idx="3">
                  <c:v>Нет, мне всё равно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Часто</c:v>
                </c:pt>
                <c:pt idx="2">
                  <c:v>Нет, мне реклама не мешает (её мало)</c:v>
                </c:pt>
                <c:pt idx="3">
                  <c:v>Нет, мне всё равно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262848"/>
        <c:axId val="79264384"/>
      </c:barChart>
      <c:catAx>
        <c:axId val="79262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79264384"/>
        <c:crosses val="autoZero"/>
        <c:auto val="1"/>
        <c:lblAlgn val="ctr"/>
        <c:lblOffset val="100"/>
        <c:noMultiLvlLbl val="0"/>
      </c:catAx>
      <c:valAx>
        <c:axId val="7926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26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Где вы чаще всего встречаетесь с рекламой?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Тв, радио</c:v>
                </c:pt>
                <c:pt idx="1">
                  <c:v>Интернет</c:v>
                </c:pt>
                <c:pt idx="2">
                  <c:v>Улицы городы (листовки, афиши)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Тв, радио</c:v>
                </c:pt>
                <c:pt idx="1">
                  <c:v>Интернет</c:v>
                </c:pt>
                <c:pt idx="2">
                  <c:v>Улицы городы (листовки, афиши)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Тв, радио</c:v>
                </c:pt>
                <c:pt idx="1">
                  <c:v>Интернет</c:v>
                </c:pt>
                <c:pt idx="2">
                  <c:v>Улицы городы (листовки, афиши)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Тв, радио</c:v>
                </c:pt>
                <c:pt idx="1">
                  <c:v>Интернет</c:v>
                </c:pt>
                <c:pt idx="2">
                  <c:v>Улицы городы (листовки, афиши)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301632"/>
        <c:axId val="79319808"/>
      </c:barChart>
      <c:catAx>
        <c:axId val="7930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9319808"/>
        <c:crosses val="autoZero"/>
        <c:auto val="1"/>
        <c:lblAlgn val="ctr"/>
        <c:lblOffset val="100"/>
        <c:noMultiLvlLbl val="0"/>
      </c:catAx>
      <c:valAx>
        <c:axId val="79319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30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Раздражала ли вас когда-нибудь реклама?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350016"/>
        <c:axId val="79429632"/>
      </c:barChart>
      <c:catAx>
        <c:axId val="7935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29632"/>
        <c:crosses val="autoZero"/>
        <c:auto val="1"/>
        <c:lblAlgn val="ctr"/>
        <c:lblOffset val="100"/>
        <c:noMultiLvlLbl val="0"/>
      </c:catAx>
      <c:valAx>
        <c:axId val="79429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35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Считаете</a:t>
            </a:r>
            <a:r>
              <a:rPr lang="ru-RU" sz="1200" b="1" baseline="0"/>
              <a:t> ли вы, что реклама занимает большое место в современной жизни</a:t>
            </a:r>
            <a:r>
              <a:rPr lang="ru-RU" sz="1200" b="1"/>
              <a:t>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думал(а) об этом, мне всё равно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думал(а) об этом, мне всё равно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думал(а) об этом, мне всё равно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думал(а) об этом, мне всё равно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511552"/>
        <c:axId val="79513088"/>
      </c:barChart>
      <c:catAx>
        <c:axId val="7951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9513088"/>
        <c:crosses val="autoZero"/>
        <c:auto val="1"/>
        <c:lblAlgn val="ctr"/>
        <c:lblOffset val="100"/>
        <c:noMultiLvlLbl val="0"/>
      </c:catAx>
      <c:valAx>
        <c:axId val="7951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51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из нижепредложенных рекламных объявлений  привлекают ваше внимание?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Интернет-магазины украшений</c:v>
                </c:pt>
                <c:pt idx="1">
                  <c:v>Интернет-магазины одежды и обуви</c:v>
                </c:pt>
                <c:pt idx="2">
                  <c:v>Интернет-магазины спортивных товаров</c:v>
                </c:pt>
                <c:pt idx="3">
                  <c:v>Интернет-магазины автомобилей</c:v>
                </c:pt>
                <c:pt idx="4">
                  <c:v>Интернет-магазины гаджетов</c:v>
                </c:pt>
                <c:pt idx="5">
                  <c:v>Туристическая реклама</c:v>
                </c:pt>
                <c:pt idx="6">
                  <c:v>Реклама книг</c:v>
                </c:pt>
                <c:pt idx="7">
                  <c:v>Реклама различных услуг (автомобильный ремонт, косметические салоны и т.п.)</c:v>
                </c:pt>
                <c:pt idx="8">
                  <c:v>Реклама компьютерных игр</c:v>
                </c:pt>
                <c:pt idx="9">
                  <c:v>Реклама о заработке (1Хbet)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</c:v>
                </c:pt>
                <c:pt idx="1">
                  <c:v>38</c:v>
                </c:pt>
                <c:pt idx="2">
                  <c:v>22</c:v>
                </c:pt>
                <c:pt idx="3">
                  <c:v>4</c:v>
                </c:pt>
                <c:pt idx="4">
                  <c:v>13</c:v>
                </c:pt>
                <c:pt idx="5">
                  <c:v>8</c:v>
                </c:pt>
                <c:pt idx="6">
                  <c:v>14</c:v>
                </c:pt>
                <c:pt idx="7">
                  <c:v>6</c:v>
                </c:pt>
                <c:pt idx="8">
                  <c:v>15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532416"/>
        <c:axId val="79535104"/>
      </c:barChart>
      <c:catAx>
        <c:axId val="7953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535104"/>
        <c:crosses val="autoZero"/>
        <c:auto val="1"/>
        <c:lblAlgn val="ctr"/>
        <c:lblOffset val="100"/>
        <c:noMultiLvlLbl val="0"/>
      </c:catAx>
      <c:valAx>
        <c:axId val="7953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3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Какие</a:t>
            </a:r>
            <a:r>
              <a:rPr lang="ru-RU" sz="1200" b="1" baseline="0"/>
              <a:t> из этих видов реклам вы знаете</a:t>
            </a:r>
            <a:r>
              <a:rPr lang="ru-RU" sz="1200" b="1"/>
              <a:t>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коммерческая реклама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Экономическая \ коммерческая</c:v>
                </c:pt>
                <c:pt idx="1">
                  <c:v>Социальная</c:v>
                </c:pt>
                <c:pt idx="2">
                  <c:v>Политическая</c:v>
                </c:pt>
                <c:pt idx="3">
                  <c:v>Контрреклама</c:v>
                </c:pt>
                <c:pt idx="4">
                  <c:v>Антиреклама</c:v>
                </c:pt>
                <c:pt idx="5">
                  <c:v>Спекуляции пятна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49</c:v>
                </c:pt>
                <c:pt idx="2">
                  <c:v>41</c:v>
                </c:pt>
                <c:pt idx="3">
                  <c:v>15</c:v>
                </c:pt>
                <c:pt idx="4">
                  <c:v>27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829632"/>
        <c:axId val="79831424"/>
      </c:barChart>
      <c:catAx>
        <c:axId val="79829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9831424"/>
        <c:crosses val="autoZero"/>
        <c:auto val="1"/>
        <c:lblAlgn val="ctr"/>
        <c:lblOffset val="100"/>
        <c:noMultiLvlLbl val="0"/>
      </c:catAx>
      <c:valAx>
        <c:axId val="7983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2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B466-7696-4F9C-B330-E55A7C67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25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Марина Лифантьева</cp:lastModifiedBy>
  <cp:revision>25</cp:revision>
  <dcterms:created xsi:type="dcterms:W3CDTF">2019-07-23T08:17:00Z</dcterms:created>
  <dcterms:modified xsi:type="dcterms:W3CDTF">2019-07-31T05:21:00Z</dcterms:modified>
</cp:coreProperties>
</file>